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2" w:rsidRPr="0033160A" w:rsidRDefault="00730332" w:rsidP="00730332">
      <w:pPr>
        <w:shd w:val="clear" w:color="auto" w:fill="FFFFFF"/>
        <w:spacing w:after="150" w:line="53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9F2B11"/>
          <w:kern w:val="36"/>
          <w:sz w:val="48"/>
          <w:szCs w:val="48"/>
          <w:lang w:eastAsia="ru-RU"/>
        </w:rPr>
      </w:pPr>
      <w:r w:rsidRPr="0033160A">
        <w:rPr>
          <w:rFonts w:ascii="Times New Roman" w:eastAsia="Times New Roman" w:hAnsi="Times New Roman" w:cs="Times New Roman"/>
          <w:color w:val="9F2B11"/>
          <w:kern w:val="36"/>
          <w:sz w:val="48"/>
          <w:szCs w:val="48"/>
          <w:lang w:eastAsia="ru-RU"/>
        </w:rPr>
        <w:t xml:space="preserve">Психологи рассказали, как уберечь психику от страха перед </w:t>
      </w:r>
      <w:proofErr w:type="spellStart"/>
      <w:r w:rsidRPr="0033160A">
        <w:rPr>
          <w:rFonts w:ascii="Times New Roman" w:eastAsia="Times New Roman" w:hAnsi="Times New Roman" w:cs="Times New Roman"/>
          <w:color w:val="9F2B11"/>
          <w:kern w:val="36"/>
          <w:sz w:val="48"/>
          <w:szCs w:val="48"/>
          <w:lang w:eastAsia="ru-RU"/>
        </w:rPr>
        <w:t>коронавирусом</w:t>
      </w:r>
      <w:proofErr w:type="spellEnd"/>
    </w:p>
    <w:p w:rsidR="00730332" w:rsidRPr="0033160A" w:rsidRDefault="00730332" w:rsidP="0033160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«Это новая реальность с высокой угрозой здоровью и жизни человека»</w:t>
      </w:r>
    </w:p>
    <w:p w:rsidR="002160E8" w:rsidRPr="0033160A" w:rsidRDefault="002160E8" w:rsidP="007303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33160A">
        <w:rPr>
          <w:rFonts w:ascii="Times New Roman" w:hAnsi="Times New Roman" w:cs="Times New Roman"/>
          <w:color w:val="9FA8AC"/>
          <w:sz w:val="19"/>
          <w:szCs w:val="19"/>
          <w:shd w:val="clear" w:color="auto" w:fill="FFFFFF"/>
        </w:rPr>
        <w:t>23.03.2020 г.  в 21:03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Пандемия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бьет не только по материальному миру, будь то человеческое тело или мировая экономика с ее производственными процессами, объемами ВВП или ценами на нефть. Не менее опасна она для психологического, а то и психического здоровья людей, подтачиваемого постоянными стрессами. Рекомендации по предотвращению негативных психологических последствий эпидемии и советы по борьбе с повышенной тревожностью родителей и детей разработали и представили в «МК» ведущие специалисты Московского государственного психолого-педагогического университета и МГУ им. Ломоносова.</w:t>
      </w:r>
    </w:p>
    <w:p w:rsidR="00730332" w:rsidRPr="00730332" w:rsidRDefault="00730332" w:rsidP="0033160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 w:rsidRPr="00730332">
        <w:rPr>
          <w:rFonts w:ascii="Verdana" w:eastAsia="Times New Roman" w:hAnsi="Verdana" w:cs="Times New Roman"/>
          <w:noProof/>
          <w:color w:val="616B6F"/>
          <w:sz w:val="19"/>
          <w:szCs w:val="19"/>
          <w:lang w:eastAsia="ru-RU"/>
        </w:rPr>
        <w:drawing>
          <wp:inline distT="0" distB="0" distL="0" distR="0">
            <wp:extent cx="5943600" cy="3924300"/>
            <wp:effectExtent l="0" t="0" r="0" b="0"/>
            <wp:docPr id="1" name="Рисунок 1" descr="Психологи рассказали, как уберечь психику от страха перед коронавир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 рассказали, как уберечь психику от страха перед коронавирус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2" w:rsidRPr="00730332" w:rsidRDefault="00730332" w:rsidP="00730332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 w:rsidRPr="00730332"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  <w:t>фото: pixabay.com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безопасности, психологического комфорта и покоя создают обстановка, стиль жизни, психологическая атмосфера, то есть все привычное для человека. Поэтому «в первую очередь следует сохранить и поддерживать для себя и ребенка привычный распорядок и ритм дня»,- заявили «МК» разработчики рекомендаций родителям детей, временно находящихся на дистанционном обучении с факультетов «Психология образования» и «Юридическая психология» МГППУ.</w:t>
      </w:r>
    </w:p>
    <w:p w:rsidR="00730332" w:rsidRPr="0033160A" w:rsidRDefault="00730332" w:rsidP="00730332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важнейший фактор сохранения морального здоровья детей таков: «Родителям и близким ребенка важно самим постараться сохранить спокойное, адекватное и критичное отношение к происходящему.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школы».</w:t>
      </w:r>
    </w:p>
    <w:p w:rsidR="00730332" w:rsidRPr="0033160A" w:rsidRDefault="00730332" w:rsidP="00730332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«во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А вот домашними заданиями в режиме онлайн надо заниматься </w:t>
      </w:r>
      <w:proofErr w:type="gram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желательно </w:t>
      </w: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вместе: «Родители и близкие школьников могут повысить привлекательность дистанционных уроков, если попробуют «освоить» некоторые из них вместе с ребенком,. Впрочем, надо предусмотреть и периоды самостоятельной активности ребенка (не надо его все время развлекать и занимать) и совместные </w:t>
      </w:r>
      <w:proofErr w:type="gram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дела, которые давно откладывались».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это нелегко. Ведь «актуальная ситуация жизни современного человека является экстремальной, - констатирует профессор МГУ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Мадрудин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Магомед-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Эминов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В ней существование человека выходит за пределы обычной, повседневной реальности, нарушая привычный уклад жизни, в новую реальность с высокой угрозой здоровью и жизни человека, его окружения и общества. Она характеризуется высокой неопределенностью,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непрогнозируемостью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изменчивостью требований и оценок происходящего. Отмечается несовпадение требований наличной реальности и нависшей угрозы, реальность которой часто отклоняется, порой воспринимается как декларируемая».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итоге, по словам эксперта, «под психологическим ударом оказываются фундаментальная вера в собственную неуязвимость и символическое переживание бессмертия, вера в стабильность мира, его прогнозируемость, приходит осознание конечности человеческих возможностей». Пережить это состояние с наименьшими потерями, надеется эксперт, помогут подготовленным им психологические рекомендации о поведении и деятельности человека в экстремальной ситуации пандемии COVID-19.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всего</w:t>
      </w:r>
      <w:r w:rsid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настрой на активное, позитивное, оптимистическое, и что важно, реалистичное отношение к жизни, позволяющее задействовать новые глубинные ресурсы личности. Притом так, чтобы продолжать существовать полноценно, но в то же время, учитывая реальную угрозу и заботясь о здоровье и жизни как своей, так и окружающих,- отмечает Магомед-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Эминов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— конструктивно работать с информацией о пандемии, получать ее из официальных источников, не втягиваясь в споры с окружающими, перепалки в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исключить массовые рассылки и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репосты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непроверенных источников. Третье - работать над собой, чтобы создавать и поддерживать наиболее эффективную в данной жизненной ситуации работу личности, жизнестойкость, психологическую, эмоциональную стабильность, укреплять в себе (и помочь в этом окружающим) жизнеутверждающие смыслы и ориентиры. Сохранять внутреннее и внешнее спокойствие, дистанцироваться от негативных образов и ситуаций, не «заводить» себя рисованием в воображении страшных картин их угроз, а создавать конструктивный настрой и настроение. Продолжать заботиться о жизни, занимаясь насущными, порой рутинными делами, домашними заботами, которые до этого, возможно, откладывались. Не забывайте о творчестве, хобби, интеллектуальном и культурном развитии, личностном росте, общении </w:t>
      </w:r>
      <w:proofErr w:type="gram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близкими. При этом заботясь о себе, не забывайте о других.</w:t>
      </w:r>
    </w:p>
    <w:p w:rsidR="00730332" w:rsidRPr="0033160A" w:rsidRDefault="00730332" w:rsidP="0033160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наконец, о сознательной самоизоляции. Она, по словам эксперта, «неизбежно влечет за собой ряд последствий, таких как </w:t>
      </w:r>
      <w:proofErr w:type="gram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</w:t>
      </w:r>
      <w:proofErr w:type="gram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замкнутый образ жизни, она требует распределения времени, ролей, личного пространства, продуманного баланса между активностью и расслаблением, общением и потребностью в уединении, самодисциплины. В этой ситуации помогите детям соблюдать медицинские и иные рекомендации, перестроить их жизнедеятельность, в том числе, учебную, образовательную, воспитательную деятельность, творческие занятия, игры. Поддерживайте </w:t>
      </w:r>
      <w:proofErr w:type="gram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помогите пожилым родственникам, которые попадают в зону особого риска. Проявляйте сопереживание и соучастие в жизни своего окружения с учетом требований к </w:t>
      </w:r>
      <w:proofErr w:type="spellStart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дистантности</w:t>
      </w:r>
      <w:proofErr w:type="spellEnd"/>
      <w:r w:rsidRPr="0033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Забота о других поддерживает в Вас позитивный настрой и повышает осмысленность жизни».</w:t>
      </w:r>
    </w:p>
    <w:p w:rsidR="00FE1F1A" w:rsidRDefault="00730332" w:rsidP="00730332">
      <w:pPr>
        <w:jc w:val="both"/>
      </w:pPr>
      <w:r>
        <w:rPr>
          <w:rFonts w:ascii="Verdana" w:hAnsi="Verdana"/>
          <w:color w:val="616B6F"/>
          <w:sz w:val="17"/>
          <w:szCs w:val="17"/>
          <w:shd w:val="clear" w:color="auto" w:fill="FFFFFF"/>
        </w:rPr>
        <w:t>© ЗАО "Редакция газеты "Московский Комсомолец" Электронное периодическое издание «MK.ru»</w:t>
      </w:r>
    </w:p>
    <w:sectPr w:rsidR="00FE1F1A" w:rsidSect="00331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957"/>
    <w:multiLevelType w:val="multilevel"/>
    <w:tmpl w:val="93A6D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D"/>
    <w:rsid w:val="0006718D"/>
    <w:rsid w:val="002160E8"/>
    <w:rsid w:val="0033160A"/>
    <w:rsid w:val="00730332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7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30332"/>
  </w:style>
  <w:style w:type="character" w:customStyle="1" w:styleId="share-counter">
    <w:name w:val="share-counter"/>
    <w:basedOn w:val="a0"/>
    <w:rsid w:val="00730332"/>
  </w:style>
  <w:style w:type="paragraph" w:styleId="a3">
    <w:name w:val="Normal (Web)"/>
    <w:basedOn w:val="a"/>
    <w:uiPriority w:val="99"/>
    <w:semiHidden/>
    <w:unhideWhenUsed/>
    <w:rsid w:val="007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7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30332"/>
  </w:style>
  <w:style w:type="character" w:customStyle="1" w:styleId="share-counter">
    <w:name w:val="share-counter"/>
    <w:basedOn w:val="a0"/>
    <w:rsid w:val="00730332"/>
  </w:style>
  <w:style w:type="paragraph" w:styleId="a3">
    <w:name w:val="Normal (Web)"/>
    <w:basedOn w:val="a"/>
    <w:uiPriority w:val="99"/>
    <w:semiHidden/>
    <w:unhideWhenUsed/>
    <w:rsid w:val="007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181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ntm</cp:lastModifiedBy>
  <cp:revision>4</cp:revision>
  <dcterms:created xsi:type="dcterms:W3CDTF">2020-03-24T10:12:00Z</dcterms:created>
  <dcterms:modified xsi:type="dcterms:W3CDTF">2020-03-25T11:56:00Z</dcterms:modified>
</cp:coreProperties>
</file>