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6" w:rsidRPr="00122756" w:rsidRDefault="00122756" w:rsidP="00122756">
      <w:pPr>
        <w:jc w:val="center"/>
        <w:outlineLvl w:val="0"/>
        <w:rPr>
          <w:b/>
          <w:sz w:val="24"/>
          <w:szCs w:val="24"/>
        </w:rPr>
      </w:pPr>
      <w:r w:rsidRPr="00122756">
        <w:rPr>
          <w:b/>
          <w:sz w:val="24"/>
          <w:szCs w:val="24"/>
        </w:rPr>
        <w:t>Договор №  ______</w:t>
      </w:r>
    </w:p>
    <w:p w:rsidR="00122756" w:rsidRPr="00122756" w:rsidRDefault="00122756" w:rsidP="00122756">
      <w:pPr>
        <w:jc w:val="center"/>
        <w:rPr>
          <w:b/>
          <w:sz w:val="24"/>
          <w:szCs w:val="24"/>
        </w:rPr>
      </w:pPr>
      <w:r w:rsidRPr="00122756">
        <w:rPr>
          <w:b/>
          <w:sz w:val="24"/>
          <w:szCs w:val="24"/>
        </w:rPr>
        <w:t>на оказание образовательных услуг</w:t>
      </w:r>
    </w:p>
    <w:p w:rsidR="00122756" w:rsidRPr="00122756" w:rsidRDefault="00122756" w:rsidP="00122756">
      <w:pPr>
        <w:jc w:val="center"/>
      </w:pPr>
    </w:p>
    <w:p w:rsidR="00122756" w:rsidRPr="00122756" w:rsidRDefault="00122756" w:rsidP="00122756">
      <w:r w:rsidRPr="00122756">
        <w:t xml:space="preserve">г. Набережные Челны, РТ                                                                                    </w:t>
      </w:r>
      <w:r w:rsidR="001D4308">
        <w:t xml:space="preserve">      </w:t>
      </w:r>
      <w:r w:rsidR="004C7383">
        <w:t xml:space="preserve">                   </w:t>
      </w:r>
      <w:r w:rsidRPr="00122756">
        <w:t>«</w:t>
      </w:r>
      <w:r w:rsidR="001D4308">
        <w:t>__</w:t>
      </w:r>
      <w:r w:rsidR="004C7383">
        <w:t>_</w:t>
      </w:r>
      <w:r w:rsidRPr="00122756">
        <w:t xml:space="preserve">» </w:t>
      </w:r>
      <w:r w:rsidR="004C7383">
        <w:t>__</w:t>
      </w:r>
      <w:r w:rsidR="001D4308">
        <w:t>_______</w:t>
      </w:r>
      <w:r w:rsidRPr="00122756">
        <w:t xml:space="preserve"> 20</w:t>
      </w:r>
      <w:r w:rsidR="001D4308">
        <w:t>__</w:t>
      </w:r>
      <w:r w:rsidRPr="00122756">
        <w:t xml:space="preserve"> г.</w:t>
      </w:r>
    </w:p>
    <w:p w:rsidR="00122756" w:rsidRPr="00122756" w:rsidRDefault="00122756" w:rsidP="00122756"/>
    <w:p w:rsidR="00122756" w:rsidRPr="00122756" w:rsidRDefault="00122756" w:rsidP="00122756">
      <w:pPr>
        <w:tabs>
          <w:tab w:val="left" w:pos="540"/>
        </w:tabs>
        <w:jc w:val="both"/>
      </w:pPr>
      <w:r w:rsidRPr="00122756">
        <w:tab/>
        <w:t xml:space="preserve">Государственное автономное профессиональное образовательное учреждение «Камский строительный колледж имени Е.Н. </w:t>
      </w:r>
      <w:proofErr w:type="spellStart"/>
      <w:r w:rsidRPr="00122756">
        <w:t>Батенчука</w:t>
      </w:r>
      <w:proofErr w:type="spellEnd"/>
      <w:r w:rsidRPr="00122756">
        <w:t xml:space="preserve">», именуемое в дальнейшем «Колледж» (лицензия Министерства образования и науки Республики Татарстан № 7553  от 27.11.2015г.), в лице первого заместителя директора </w:t>
      </w:r>
      <w:proofErr w:type="spellStart"/>
      <w:r w:rsidRPr="00122756">
        <w:t>Гараева</w:t>
      </w:r>
      <w:proofErr w:type="spellEnd"/>
      <w:r w:rsidRPr="00122756">
        <w:t xml:space="preserve"> Ильмира </w:t>
      </w:r>
      <w:proofErr w:type="spellStart"/>
      <w:r w:rsidRPr="00122756">
        <w:t>Миннияровича</w:t>
      </w:r>
      <w:proofErr w:type="spellEnd"/>
      <w:r w:rsidRPr="00122756">
        <w:t xml:space="preserve">, действующего на основании доверенности № 14 от 15 июля 2016г., с  одной стороны  и </w:t>
      </w:r>
    </w:p>
    <w:p w:rsidR="00122756" w:rsidRPr="00122756" w:rsidRDefault="00122756" w:rsidP="00122756">
      <w:pPr>
        <w:jc w:val="center"/>
        <w:rPr>
          <w:u w:val="single"/>
        </w:rPr>
      </w:pPr>
      <w:r w:rsidRPr="00122756">
        <w:t>_____________________________________________________________________</w:t>
      </w:r>
      <w:r w:rsidRPr="00122756">
        <w:rPr>
          <w:i/>
          <w:sz w:val="28"/>
          <w:szCs w:val="28"/>
          <w:u w:val="single"/>
        </w:rPr>
        <w:t xml:space="preserve">                                      </w:t>
      </w:r>
      <w:r w:rsidRPr="00122756">
        <w:t>__</w:t>
      </w:r>
    </w:p>
    <w:p w:rsidR="00122756" w:rsidRPr="00122756" w:rsidRDefault="00122756" w:rsidP="00122756">
      <w:pPr>
        <w:jc w:val="center"/>
        <w:rPr>
          <w:sz w:val="8"/>
          <w:szCs w:val="8"/>
          <w:vertAlign w:val="subscript"/>
        </w:rPr>
      </w:pPr>
      <w:r w:rsidRPr="00122756">
        <w:rPr>
          <w:sz w:val="22"/>
          <w:szCs w:val="22"/>
          <w:vertAlign w:val="subscript"/>
        </w:rPr>
        <w:t>/Ф.И.О. лица, зачисляемого на обучение/</w:t>
      </w:r>
    </w:p>
    <w:p w:rsidR="00122756" w:rsidRPr="00122756" w:rsidRDefault="00122756" w:rsidP="00122756">
      <w:pPr>
        <w:jc w:val="both"/>
      </w:pPr>
      <w:r w:rsidRPr="00122756">
        <w:t>именуемый в дальнейшем «Обучающийся», именуемые в дальнейшем «Стороны», а в отдельности «Сторона», заключили настоящий договор о  нижеследующем:</w:t>
      </w:r>
    </w:p>
    <w:p w:rsidR="00122756" w:rsidRPr="00122756" w:rsidRDefault="00122756" w:rsidP="00122756"/>
    <w:p w:rsidR="00122756" w:rsidRPr="00122756" w:rsidRDefault="00122756" w:rsidP="00122756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122756">
        <w:rPr>
          <w:b/>
        </w:rPr>
        <w:t>Предмет договора</w:t>
      </w:r>
    </w:p>
    <w:p w:rsidR="00122756" w:rsidRPr="00122756" w:rsidRDefault="00122756" w:rsidP="00122756">
      <w:pPr>
        <w:numPr>
          <w:ilvl w:val="1"/>
          <w:numId w:val="6"/>
        </w:numPr>
        <w:ind w:left="567" w:hanging="567"/>
        <w:jc w:val="both"/>
      </w:pPr>
      <w:r w:rsidRPr="00122756">
        <w:t xml:space="preserve">Колледж предоставляет, а Обучающийся оплачивает образовательные услуги по программе </w:t>
      </w:r>
      <w:r>
        <w:t>_______________________________________________________________________________________</w:t>
      </w:r>
      <w:r w:rsidRPr="00122756">
        <w:t>.</w:t>
      </w:r>
    </w:p>
    <w:p w:rsidR="00122756" w:rsidRPr="00122756" w:rsidRDefault="00122756" w:rsidP="00122756">
      <w:pPr>
        <w:numPr>
          <w:ilvl w:val="1"/>
          <w:numId w:val="6"/>
        </w:numPr>
        <w:ind w:left="567" w:hanging="567"/>
        <w:jc w:val="both"/>
      </w:pPr>
      <w:r w:rsidRPr="00122756">
        <w:t xml:space="preserve">Объем </w:t>
      </w:r>
      <w:proofErr w:type="gramStart"/>
      <w:r w:rsidRPr="00122756">
        <w:t>обучения</w:t>
      </w:r>
      <w:proofErr w:type="gramEnd"/>
      <w:r w:rsidRPr="00122756">
        <w:t xml:space="preserve"> по данной образовательной программе в соответствии с утвержденной программой составляет </w:t>
      </w:r>
      <w:r>
        <w:t>________</w:t>
      </w:r>
      <w:r w:rsidRPr="00122756">
        <w:t xml:space="preserve"> часов.</w:t>
      </w:r>
    </w:p>
    <w:p w:rsidR="00122756" w:rsidRPr="00122756" w:rsidRDefault="00122756" w:rsidP="00122756">
      <w:pPr>
        <w:numPr>
          <w:ilvl w:val="1"/>
          <w:numId w:val="6"/>
        </w:numPr>
        <w:ind w:left="567" w:hanging="567"/>
        <w:jc w:val="both"/>
      </w:pPr>
      <w:r w:rsidRPr="00122756">
        <w:t xml:space="preserve">После освоения образовательной программы и успешной сдачи квалификационных экзаменов </w:t>
      </w:r>
      <w:proofErr w:type="gramStart"/>
      <w:r w:rsidRPr="00122756">
        <w:t>обучающемуся</w:t>
      </w:r>
      <w:proofErr w:type="gramEnd"/>
      <w:r w:rsidRPr="00122756">
        <w:t xml:space="preserve"> выдается свидетельство</w:t>
      </w:r>
      <w:r>
        <w:t xml:space="preserve"> (удостоверение)</w:t>
      </w:r>
      <w:r w:rsidRPr="00122756">
        <w:t xml:space="preserve"> установленного образца.</w:t>
      </w:r>
    </w:p>
    <w:p w:rsidR="001D341C" w:rsidRDefault="001D341C" w:rsidP="001D341C">
      <w:pPr>
        <w:rPr>
          <w:sz w:val="24"/>
          <w:szCs w:val="24"/>
        </w:rPr>
      </w:pPr>
    </w:p>
    <w:p w:rsidR="001D341C" w:rsidRDefault="001D341C" w:rsidP="001D341C">
      <w:pPr>
        <w:numPr>
          <w:ilvl w:val="0"/>
          <w:numId w:val="1"/>
        </w:numPr>
        <w:jc w:val="center"/>
      </w:pPr>
      <w:r w:rsidRPr="001D4308">
        <w:rPr>
          <w:b/>
        </w:rPr>
        <w:t>Обязательства сторон</w:t>
      </w:r>
    </w:p>
    <w:p w:rsidR="001D341C" w:rsidRDefault="001D341C" w:rsidP="001D341C">
      <w:pPr>
        <w:ind w:firstLine="540"/>
        <w:rPr>
          <w:b/>
          <w:u w:val="single"/>
        </w:rPr>
      </w:pPr>
      <w:r>
        <w:rPr>
          <w:b/>
          <w:u w:val="single"/>
        </w:rPr>
        <w:t xml:space="preserve">  «</w:t>
      </w:r>
      <w:r>
        <w:rPr>
          <w:rFonts w:ascii="Arial" w:hAnsi="Arial" w:cs="Arial"/>
          <w:b/>
          <w:u w:val="single"/>
        </w:rPr>
        <w:t>Колледж</w:t>
      </w:r>
      <w:r>
        <w:rPr>
          <w:b/>
          <w:u w:val="single"/>
        </w:rPr>
        <w:t>» обязуется:</w:t>
      </w:r>
    </w:p>
    <w:p w:rsidR="001D341C" w:rsidRDefault="001D341C" w:rsidP="001D341C">
      <w:pPr>
        <w:numPr>
          <w:ilvl w:val="1"/>
          <w:numId w:val="2"/>
        </w:numPr>
        <w:ind w:hanging="540"/>
        <w:jc w:val="both"/>
      </w:pPr>
      <w:r>
        <w:t>Руководствуясь учебными планами и программами пр</w:t>
      </w:r>
      <w:r w:rsidR="000A4EF1">
        <w:t>оводить качественное обучение.</w:t>
      </w:r>
    </w:p>
    <w:p w:rsidR="001D341C" w:rsidRDefault="001D341C" w:rsidP="001D341C">
      <w:pPr>
        <w:numPr>
          <w:ilvl w:val="1"/>
          <w:numId w:val="3"/>
        </w:numPr>
        <w:ind w:left="540" w:hanging="540"/>
        <w:jc w:val="both"/>
      </w:pPr>
      <w:r>
        <w:t xml:space="preserve">   Ознакомить обучающегося с Уставом, лицензией, квалификационной характеристикой,  правилами внутреннего распорядка, с иными  локальными актами, действующим в колледже, с основными принципами и требованиями обучения.</w:t>
      </w:r>
    </w:p>
    <w:p w:rsidR="001D341C" w:rsidRDefault="001D341C" w:rsidP="001D341C">
      <w:pPr>
        <w:numPr>
          <w:ilvl w:val="1"/>
          <w:numId w:val="3"/>
        </w:numPr>
        <w:ind w:left="540" w:hanging="540"/>
        <w:jc w:val="both"/>
      </w:pPr>
      <w:r>
        <w:t xml:space="preserve">   Создать условия для освоения обучающимся  программного материала по заявленному курсу в соответствии с требованиями Государственных образовательных стандартов, а именно: высококвалифицированными педагогами, необходимыми  аудиториями,  учебно-наглядными пособиями, техническими средствами обучения, библиотекой, лабораториями,  учебными  мастерскими (полигоном).</w:t>
      </w:r>
    </w:p>
    <w:p w:rsidR="001D341C" w:rsidRDefault="001D341C" w:rsidP="001D341C">
      <w:pPr>
        <w:numPr>
          <w:ilvl w:val="1"/>
          <w:numId w:val="3"/>
        </w:numPr>
        <w:tabs>
          <w:tab w:val="left" w:pos="540"/>
        </w:tabs>
        <w:ind w:left="540" w:hanging="540"/>
        <w:jc w:val="both"/>
      </w:pPr>
      <w:r>
        <w:t xml:space="preserve">   Направлять после полного изучения теоретического курса на базовое предприятие (на основании заключенных договоров между колледжем и базовом предприятием) для прохождения производственного обучения.</w:t>
      </w:r>
    </w:p>
    <w:p w:rsidR="001D341C" w:rsidRDefault="001D341C" w:rsidP="001D341C">
      <w:pPr>
        <w:numPr>
          <w:ilvl w:val="1"/>
          <w:numId w:val="3"/>
        </w:numPr>
        <w:tabs>
          <w:tab w:val="clear" w:pos="360"/>
          <w:tab w:val="num" w:pos="540"/>
        </w:tabs>
        <w:ind w:left="540" w:hanging="540"/>
        <w:jc w:val="both"/>
      </w:pPr>
      <w:r>
        <w:t>Совместно  с представителями базового предприятия заранее определять объекты  производственного   обучения, согласовать  сроки их проведения, составлять графики перемещения по рабочим местам.</w:t>
      </w:r>
    </w:p>
    <w:p w:rsidR="001D341C" w:rsidRDefault="001D341C" w:rsidP="001D341C">
      <w:pPr>
        <w:numPr>
          <w:ilvl w:val="1"/>
          <w:numId w:val="3"/>
        </w:numPr>
        <w:tabs>
          <w:tab w:val="left" w:pos="540"/>
        </w:tabs>
        <w:ind w:left="540" w:hanging="540"/>
        <w:jc w:val="both"/>
      </w:pPr>
      <w:r>
        <w:t xml:space="preserve">   Создать условия  для организации и  проведения  производственной практики на рабочих местах по обучаемой профессии: предоставить </w:t>
      </w:r>
      <w:proofErr w:type="gramStart"/>
      <w:r>
        <w:t>обучающемуся</w:t>
      </w:r>
      <w:proofErr w:type="gramEnd"/>
      <w:r>
        <w:t xml:space="preserve"> рабочее место, необходимую техническую документацию, инструменты, материал для учебных целей, индивидуальные средства защиты обеспечить безопасные и санитарно-</w:t>
      </w:r>
      <w:proofErr w:type="spellStart"/>
      <w:r>
        <w:t>гигигенические</w:t>
      </w:r>
      <w:proofErr w:type="spellEnd"/>
      <w:r>
        <w:t xml:space="preserve"> условия  производственной практики.</w:t>
      </w:r>
    </w:p>
    <w:p w:rsidR="001D341C" w:rsidRDefault="001D341C" w:rsidP="001D341C">
      <w:pPr>
        <w:numPr>
          <w:ilvl w:val="1"/>
          <w:numId w:val="3"/>
        </w:numPr>
        <w:ind w:left="540" w:hanging="540"/>
        <w:jc w:val="both"/>
      </w:pPr>
      <w:r>
        <w:t xml:space="preserve">   Определить обучающегося на рабочее место, закрепить (приказом) за ним инструктора </w:t>
      </w:r>
      <w:proofErr w:type="gramStart"/>
      <w:r>
        <w:t>п</w:t>
      </w:r>
      <w:proofErr w:type="gramEnd"/>
      <w:r>
        <w:t>/обучения из  числа высококвалифицированных рабочих  и ИТР, ответственного  за безопасное производство работ.</w:t>
      </w:r>
    </w:p>
    <w:p w:rsidR="001D341C" w:rsidRDefault="001D341C" w:rsidP="001D341C">
      <w:pPr>
        <w:numPr>
          <w:ilvl w:val="1"/>
          <w:numId w:val="3"/>
        </w:numPr>
        <w:ind w:left="540" w:hanging="540"/>
        <w:jc w:val="both"/>
      </w:pPr>
      <w:r>
        <w:t xml:space="preserve">   Провести инструктаж по охране труда, пожарной безопасности и электробезопасности. </w:t>
      </w:r>
    </w:p>
    <w:p w:rsidR="001D341C" w:rsidRDefault="001D341C" w:rsidP="001D341C">
      <w:pPr>
        <w:numPr>
          <w:ilvl w:val="1"/>
          <w:numId w:val="3"/>
        </w:numPr>
        <w:ind w:left="540" w:hanging="540"/>
        <w:jc w:val="both"/>
      </w:pPr>
      <w:r>
        <w:t xml:space="preserve">   Осуществлять через мастера производственного обучения учебно-методическое руководство  производственным обучением обучающегося.</w:t>
      </w:r>
      <w:r w:rsidRPr="00D250F2">
        <w:t xml:space="preserve"> </w:t>
      </w:r>
      <w:r>
        <w:t>Проверять выполнение  обучающимся установленных норм выработки, обеспечить своевременное выполнение обучающимся квалифицированной пробной работы.</w:t>
      </w:r>
    </w:p>
    <w:p w:rsidR="001D341C" w:rsidRDefault="001D341C" w:rsidP="001D341C">
      <w:pPr>
        <w:ind w:firstLine="709"/>
        <w:rPr>
          <w:b/>
          <w:u w:val="single"/>
        </w:rPr>
      </w:pPr>
      <w:r>
        <w:rPr>
          <w:b/>
          <w:u w:val="single"/>
        </w:rPr>
        <w:t>«</w:t>
      </w:r>
      <w:r>
        <w:rPr>
          <w:rFonts w:ascii="Arial" w:hAnsi="Arial" w:cs="Arial"/>
          <w:b/>
          <w:u w:val="single"/>
        </w:rPr>
        <w:t>Колледж</w:t>
      </w:r>
      <w:r>
        <w:rPr>
          <w:b/>
          <w:u w:val="single"/>
        </w:rPr>
        <w:t>» имеет право:</w:t>
      </w:r>
    </w:p>
    <w:p w:rsidR="001D341C" w:rsidRDefault="001D341C" w:rsidP="001D341C">
      <w:pPr>
        <w:jc w:val="both"/>
      </w:pPr>
      <w:r>
        <w:t>2.10.   Определять   содержание образовательных программ на основе государственных стандартов.</w:t>
      </w:r>
    </w:p>
    <w:p w:rsidR="001D341C" w:rsidRDefault="001D341C" w:rsidP="001D4308">
      <w:pPr>
        <w:ind w:left="540" w:hanging="540"/>
        <w:jc w:val="both"/>
      </w:pPr>
      <w:r>
        <w:t xml:space="preserve">2.11.  В случае невыполнения обучающимся   обязанностей, предусмотренных настоящим  договором,  отчислить его из </w:t>
      </w:r>
      <w:r w:rsidR="001D4308">
        <w:t>состава слушателей</w:t>
      </w:r>
      <w:r>
        <w:t>, отчисление  обучающегося  влечет за собой расторжение настоящего договора</w:t>
      </w:r>
      <w:r w:rsidR="001D4308">
        <w:t xml:space="preserve"> при условии оплаты обучающимся фактически понесенных расходов</w:t>
      </w:r>
      <w:r>
        <w:t>.</w:t>
      </w:r>
    </w:p>
    <w:p w:rsidR="001D4308" w:rsidRPr="001D4308" w:rsidRDefault="001D4308" w:rsidP="001D4308">
      <w:pPr>
        <w:ind w:left="551" w:firstLine="158"/>
        <w:jc w:val="both"/>
        <w:rPr>
          <w:b/>
          <w:u w:val="single"/>
        </w:rPr>
      </w:pPr>
      <w:r w:rsidRPr="001D4308">
        <w:rPr>
          <w:b/>
          <w:u w:val="single"/>
        </w:rPr>
        <w:t>«Обучающийся» имеет право:</w:t>
      </w:r>
    </w:p>
    <w:p w:rsidR="001D4308" w:rsidRPr="001D4308" w:rsidRDefault="001D4308" w:rsidP="001D4308">
      <w:pPr>
        <w:tabs>
          <w:tab w:val="left" w:pos="540"/>
        </w:tabs>
        <w:ind w:left="540" w:hanging="540"/>
        <w:jc w:val="both"/>
      </w:pPr>
      <w:r w:rsidRPr="001D4308">
        <w:t>2.1</w:t>
      </w:r>
      <w:r w:rsidR="00077BF6">
        <w:t>2</w:t>
      </w:r>
      <w:r w:rsidRPr="001D4308">
        <w:t>.  Получать информацию от колледжа по вопросам организации и обеспечения надлежащего предоставления услуг, предусмотренных разделом 1 настоящего договора.</w:t>
      </w:r>
    </w:p>
    <w:p w:rsidR="001D4308" w:rsidRPr="001D4308" w:rsidRDefault="002225CF" w:rsidP="002225CF">
      <w:pPr>
        <w:numPr>
          <w:ilvl w:val="1"/>
          <w:numId w:val="7"/>
        </w:numPr>
        <w:tabs>
          <w:tab w:val="left" w:pos="567"/>
        </w:tabs>
        <w:spacing w:after="200" w:line="276" w:lineRule="auto"/>
        <w:contextualSpacing/>
        <w:jc w:val="both"/>
      </w:pPr>
      <w:r>
        <w:t xml:space="preserve"> </w:t>
      </w:r>
      <w:r w:rsidR="001D4308" w:rsidRPr="001D4308">
        <w:t xml:space="preserve">На профессиональное обучение в соответствии с государственными образовательными стандартами и        </w:t>
      </w:r>
      <w:r>
        <w:t xml:space="preserve">  </w:t>
      </w:r>
      <w:r w:rsidR="001D4308" w:rsidRPr="001D4308">
        <w:t>приобретение знаний, адекватных современному уровню развития науки, техники, культуры.</w:t>
      </w:r>
    </w:p>
    <w:p w:rsidR="001D4308" w:rsidRPr="001D4308" w:rsidRDefault="001D4308" w:rsidP="001D4308">
      <w:pPr>
        <w:tabs>
          <w:tab w:val="left" w:pos="567"/>
        </w:tabs>
        <w:ind w:left="567" w:hanging="567"/>
        <w:contextualSpacing/>
        <w:jc w:val="both"/>
      </w:pPr>
      <w:r w:rsidRPr="001D4308">
        <w:t>2.1</w:t>
      </w:r>
      <w:r w:rsidR="002225CF">
        <w:t>4</w:t>
      </w:r>
      <w:r w:rsidRPr="001D4308">
        <w:t>. На обжалование действий преподавателей, приказов и распоряжений администрации колледжа в    установленном Законодательством РФ порядке.</w:t>
      </w:r>
    </w:p>
    <w:p w:rsidR="001D4308" w:rsidRPr="001D4308" w:rsidRDefault="001D4308" w:rsidP="001D4308">
      <w:pPr>
        <w:ind w:left="551" w:firstLine="158"/>
        <w:jc w:val="both"/>
        <w:rPr>
          <w:b/>
          <w:u w:val="single"/>
        </w:rPr>
      </w:pPr>
      <w:r w:rsidRPr="001D4308">
        <w:rPr>
          <w:b/>
          <w:u w:val="single"/>
        </w:rPr>
        <w:t>«Обучающийся» обязуется:</w:t>
      </w:r>
    </w:p>
    <w:p w:rsidR="001D4308" w:rsidRPr="001D4308" w:rsidRDefault="001D4308" w:rsidP="001D4308">
      <w:pPr>
        <w:tabs>
          <w:tab w:val="left" w:pos="540"/>
        </w:tabs>
        <w:ind w:left="540" w:hanging="540"/>
        <w:jc w:val="both"/>
      </w:pPr>
      <w:r w:rsidRPr="001D4308">
        <w:t>2.1</w:t>
      </w:r>
      <w:r w:rsidR="002225CF">
        <w:t>5</w:t>
      </w:r>
      <w:r w:rsidRPr="001D4308">
        <w:t xml:space="preserve">.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1D4308">
        <w:t>определенных</w:t>
      </w:r>
      <w:proofErr w:type="gramEnd"/>
      <w:r w:rsidRPr="001D4308">
        <w:t xml:space="preserve"> настоящим договором, а также предоставлять платежные документы, подтверждающие такую плату.</w:t>
      </w:r>
    </w:p>
    <w:p w:rsidR="001D4308" w:rsidRPr="001D4308" w:rsidRDefault="002225CF" w:rsidP="002225CF">
      <w:pPr>
        <w:numPr>
          <w:ilvl w:val="1"/>
          <w:numId w:val="8"/>
        </w:numPr>
        <w:tabs>
          <w:tab w:val="left" w:pos="567"/>
        </w:tabs>
        <w:spacing w:after="200" w:line="276" w:lineRule="auto"/>
        <w:contextualSpacing/>
        <w:jc w:val="both"/>
      </w:pPr>
      <w:r>
        <w:t xml:space="preserve">  </w:t>
      </w:r>
      <w:r w:rsidR="001D4308" w:rsidRPr="001D4308">
        <w:t xml:space="preserve">Возмещать ущерб, причиненный имуществу колледжа в соответствии с законодательством            </w:t>
      </w:r>
      <w:r>
        <w:t xml:space="preserve">    </w:t>
      </w:r>
      <w:r w:rsidR="001D4308" w:rsidRPr="001D4308">
        <w:t>Российской Федерации.</w:t>
      </w:r>
    </w:p>
    <w:p w:rsidR="001D4308" w:rsidRPr="001D4308" w:rsidRDefault="001D4308" w:rsidP="001D4308">
      <w:pPr>
        <w:tabs>
          <w:tab w:val="left" w:pos="567"/>
        </w:tabs>
        <w:contextualSpacing/>
        <w:jc w:val="both"/>
      </w:pPr>
      <w:r w:rsidRPr="001D4308">
        <w:lastRenderedPageBreak/>
        <w:t>2.1</w:t>
      </w:r>
      <w:r w:rsidR="002225CF">
        <w:t>7</w:t>
      </w:r>
      <w:r w:rsidRPr="001D4308">
        <w:t>.   Осваивать программу профессионального обучения в сроки, оговоренные настоящим договором.</w:t>
      </w:r>
    </w:p>
    <w:p w:rsidR="001D4308" w:rsidRPr="001D4308" w:rsidRDefault="001D4308" w:rsidP="002225CF">
      <w:pPr>
        <w:numPr>
          <w:ilvl w:val="1"/>
          <w:numId w:val="9"/>
        </w:numPr>
        <w:tabs>
          <w:tab w:val="left" w:pos="567"/>
        </w:tabs>
        <w:spacing w:after="200" w:line="276" w:lineRule="auto"/>
        <w:contextualSpacing/>
        <w:jc w:val="both"/>
      </w:pPr>
      <w:bookmarkStart w:id="0" w:name="_GoBack"/>
      <w:bookmarkEnd w:id="0"/>
      <w:r w:rsidRPr="001D4308">
        <w:t>Соблюдать Устав и Правила внутреннего распорядка колледжа, а также иные нормы, установленные в  соответствии с локальными актами и распорядительными документами колледжа.</w:t>
      </w:r>
    </w:p>
    <w:p w:rsidR="001D4308" w:rsidRPr="001D4308" w:rsidRDefault="001D4308" w:rsidP="001D4308">
      <w:pPr>
        <w:numPr>
          <w:ilvl w:val="1"/>
          <w:numId w:val="9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</w:pPr>
      <w:r w:rsidRPr="001D4308">
        <w:t>При изменении адреса, местонахождения, при смене фамилии, при замене документов предоставить в адрес колледжа уведомление о произошедших изменениях с подтверждающими документами.</w:t>
      </w:r>
    </w:p>
    <w:p w:rsidR="001D341C" w:rsidRDefault="001D341C" w:rsidP="001D341C">
      <w:pPr>
        <w:ind w:left="330"/>
        <w:jc w:val="both"/>
      </w:pPr>
    </w:p>
    <w:p w:rsidR="001D341C" w:rsidRDefault="001D341C" w:rsidP="001D341C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Форма и порядок расчетов</w:t>
      </w:r>
    </w:p>
    <w:p w:rsidR="001D341C" w:rsidRDefault="001D341C" w:rsidP="001D341C">
      <w:pPr>
        <w:jc w:val="both"/>
        <w:rPr>
          <w:b/>
        </w:rPr>
      </w:pPr>
    </w:p>
    <w:p w:rsidR="007E6826" w:rsidRPr="007E6826" w:rsidRDefault="007E6826" w:rsidP="007E6826">
      <w:pPr>
        <w:numPr>
          <w:ilvl w:val="1"/>
          <w:numId w:val="2"/>
        </w:numPr>
        <w:ind w:left="539" w:hanging="539"/>
        <w:jc w:val="both"/>
      </w:pPr>
      <w:r w:rsidRPr="007E6826">
        <w:t>Стоимость образовательных услуг по настоящему договору составляет</w:t>
      </w:r>
      <w:proofErr w:type="gramStart"/>
      <w:r w:rsidRPr="007E6826">
        <w:t xml:space="preserve">  </w:t>
      </w:r>
      <w:r>
        <w:t>__________</w:t>
      </w:r>
      <w:r w:rsidRPr="007E6826">
        <w:t xml:space="preserve"> (</w:t>
      </w:r>
      <w:r>
        <w:t>___________</w:t>
      </w:r>
      <w:r w:rsidRPr="007E6826">
        <w:t xml:space="preserve">) </w:t>
      </w:r>
      <w:proofErr w:type="gramEnd"/>
      <w:r w:rsidRPr="007E6826">
        <w:t>рублей.   НДС не облагается  (</w:t>
      </w:r>
      <w:proofErr w:type="spellStart"/>
      <w:r w:rsidRPr="007E6826">
        <w:t>пп</w:t>
      </w:r>
      <w:proofErr w:type="spellEnd"/>
      <w:r w:rsidRPr="007E6826">
        <w:t>. 14 п. 2 ст. 149 НК РФ).</w:t>
      </w:r>
    </w:p>
    <w:p w:rsidR="007E6826" w:rsidRPr="007E6826" w:rsidRDefault="007E6826" w:rsidP="007E6826">
      <w:pPr>
        <w:numPr>
          <w:ilvl w:val="1"/>
          <w:numId w:val="2"/>
        </w:numPr>
        <w:ind w:left="539" w:hanging="539"/>
        <w:jc w:val="both"/>
      </w:pPr>
      <w:proofErr w:type="gramStart"/>
      <w:r w:rsidRPr="007E6826">
        <w:t>Обучающийся</w:t>
      </w:r>
      <w:proofErr w:type="gramEnd"/>
      <w:r w:rsidRPr="007E6826">
        <w:t xml:space="preserve"> обязуется оплатить всю стоимость обучения единым взносом до начала обучения.</w:t>
      </w:r>
    </w:p>
    <w:p w:rsidR="007E6826" w:rsidRPr="007E6826" w:rsidRDefault="007E6826" w:rsidP="007E6826">
      <w:pPr>
        <w:numPr>
          <w:ilvl w:val="1"/>
          <w:numId w:val="2"/>
        </w:numPr>
        <w:ind w:left="539" w:hanging="539"/>
        <w:jc w:val="both"/>
      </w:pPr>
      <w:r w:rsidRPr="007E6826">
        <w:t>Оплата по договору обучения производится перечислением на расчетный счет колледжа.</w:t>
      </w:r>
    </w:p>
    <w:p w:rsidR="001D341C" w:rsidRDefault="001D341C" w:rsidP="001D341C">
      <w:pPr>
        <w:ind w:left="195"/>
        <w:jc w:val="both"/>
      </w:pPr>
    </w:p>
    <w:p w:rsidR="001D341C" w:rsidRPr="00E77313" w:rsidRDefault="001D341C" w:rsidP="001D341C">
      <w:pPr>
        <w:tabs>
          <w:tab w:val="left" w:pos="6023"/>
          <w:tab w:val="left" w:pos="6073"/>
        </w:tabs>
        <w:rPr>
          <w:b/>
        </w:rPr>
      </w:pPr>
      <w:r w:rsidRPr="00E77313">
        <w:rPr>
          <w:b/>
        </w:rPr>
        <w:t xml:space="preserve">                                                                             4.   Прочие условия</w:t>
      </w:r>
      <w:r>
        <w:rPr>
          <w:b/>
        </w:rPr>
        <w:tab/>
      </w:r>
      <w:r>
        <w:rPr>
          <w:b/>
        </w:rPr>
        <w:tab/>
      </w:r>
    </w:p>
    <w:p w:rsidR="001D341C" w:rsidRDefault="001D341C" w:rsidP="001D341C">
      <w:pPr>
        <w:jc w:val="both"/>
        <w:rPr>
          <w:b/>
        </w:rPr>
      </w:pPr>
    </w:p>
    <w:p w:rsidR="001D341C" w:rsidRDefault="001D341C" w:rsidP="001D341C">
      <w:pPr>
        <w:tabs>
          <w:tab w:val="left" w:pos="540"/>
        </w:tabs>
        <w:jc w:val="both"/>
      </w:pPr>
      <w:r>
        <w:t xml:space="preserve">4.1.    Договор вступает   в силу  с момента  его подписания сторонами. </w:t>
      </w:r>
    </w:p>
    <w:p w:rsidR="001D341C" w:rsidRDefault="001D341C" w:rsidP="001D341C">
      <w:pPr>
        <w:ind w:left="540" w:hanging="540"/>
        <w:jc w:val="both"/>
      </w:pPr>
      <w:r>
        <w:t>4.2  Договор может быть  изменен, расторгнут по письменному соглашению  сторон в соответствии с     действующим законодательством РФ.</w:t>
      </w:r>
    </w:p>
    <w:p w:rsidR="001D341C" w:rsidRDefault="001D341C" w:rsidP="001D341C">
      <w:pPr>
        <w:ind w:left="540" w:hanging="540"/>
        <w:jc w:val="both"/>
      </w:pPr>
      <w:r>
        <w:t xml:space="preserve">4.3.  Настоящий  договор составлен в </w:t>
      </w:r>
      <w:r w:rsidR="00077BF6">
        <w:t>двух</w:t>
      </w:r>
      <w:r>
        <w:t xml:space="preserve"> экземплярах, </w:t>
      </w:r>
      <w:r w:rsidR="00077BF6">
        <w:t>имеющих равную юридическую силу, по одному для каждой из сторон</w:t>
      </w:r>
      <w:r>
        <w:t>.</w:t>
      </w:r>
    </w:p>
    <w:p w:rsidR="001D341C" w:rsidRDefault="001D341C" w:rsidP="001D341C">
      <w:pPr>
        <w:ind w:left="540" w:hanging="540"/>
        <w:jc w:val="both"/>
      </w:pPr>
      <w:r>
        <w:t xml:space="preserve">4.4.  Споры, возникающие при выполнении договора, рассматриваются  в установленном законодательством порядке. </w:t>
      </w:r>
    </w:p>
    <w:p w:rsidR="001D341C" w:rsidRPr="00E77313" w:rsidRDefault="001D341C" w:rsidP="001D341C">
      <w:pPr>
        <w:ind w:firstLine="180"/>
        <w:jc w:val="center"/>
        <w:rPr>
          <w:b/>
        </w:rPr>
      </w:pPr>
      <w:r w:rsidRPr="00E77313">
        <w:rPr>
          <w:b/>
        </w:rPr>
        <w:t>5.   Срок действия договора</w:t>
      </w:r>
    </w:p>
    <w:p w:rsidR="001D341C" w:rsidRPr="00E77313" w:rsidRDefault="001D341C" w:rsidP="001D341C">
      <w:pPr>
        <w:jc w:val="both"/>
        <w:rPr>
          <w:b/>
        </w:rPr>
      </w:pPr>
    </w:p>
    <w:p w:rsidR="00795B68" w:rsidRDefault="001D341C" w:rsidP="00795B68">
      <w:pPr>
        <w:jc w:val="both"/>
      </w:pPr>
      <w:r w:rsidRPr="00E77313">
        <w:t>5.1.</w:t>
      </w:r>
      <w:r>
        <w:t xml:space="preserve">    </w:t>
      </w:r>
      <w:r w:rsidR="00795B68">
        <w:t xml:space="preserve">Настоящий договор заключается на срок с «__» _______ 20__ г. по «__» _______ 20__ г., вступает в силу и </w:t>
      </w:r>
    </w:p>
    <w:p w:rsidR="00795B68" w:rsidRDefault="00795B68" w:rsidP="00795B68">
      <w:pPr>
        <w:jc w:val="both"/>
      </w:pPr>
      <w:r>
        <w:t xml:space="preserve">          становится  обязательным  для  сторон  с  момента  его подписания обеими сторонами и действует </w:t>
      </w:r>
      <w:proofErr w:type="gramStart"/>
      <w:r>
        <w:t>до</w:t>
      </w:r>
      <w:proofErr w:type="gramEnd"/>
      <w:r>
        <w:t xml:space="preserve"> </w:t>
      </w:r>
    </w:p>
    <w:p w:rsidR="00795B68" w:rsidRDefault="00795B68" w:rsidP="00795B68">
      <w:pPr>
        <w:jc w:val="both"/>
      </w:pPr>
      <w:r>
        <w:t xml:space="preserve">          окончания взаимных расчетов. </w:t>
      </w:r>
    </w:p>
    <w:p w:rsidR="001D341C" w:rsidRPr="00E77313" w:rsidRDefault="001D341C" w:rsidP="001D341C">
      <w:pPr>
        <w:tabs>
          <w:tab w:val="left" w:pos="5940"/>
        </w:tabs>
        <w:jc w:val="both"/>
      </w:pPr>
    </w:p>
    <w:p w:rsidR="001D341C" w:rsidRPr="00E77313" w:rsidRDefault="001D341C" w:rsidP="001D341C"/>
    <w:p w:rsidR="001D341C" w:rsidRPr="00E77313" w:rsidRDefault="001D341C" w:rsidP="001D341C">
      <w:pPr>
        <w:ind w:left="195"/>
        <w:rPr>
          <w:b/>
        </w:rPr>
      </w:pPr>
      <w:r w:rsidRPr="00E77313">
        <w:rPr>
          <w:b/>
        </w:rPr>
        <w:t xml:space="preserve">                                                                        6.   Юридические адреса сторон:</w:t>
      </w:r>
    </w:p>
    <w:p w:rsidR="001D341C" w:rsidRPr="00E77313" w:rsidRDefault="001D341C" w:rsidP="001D341C">
      <w:pPr>
        <w:ind w:left="195"/>
        <w:jc w:val="center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1D341C" w:rsidRPr="00C75A20" w:rsidTr="00921573">
        <w:tc>
          <w:tcPr>
            <w:tcW w:w="5495" w:type="dxa"/>
            <w:shd w:val="clear" w:color="auto" w:fill="auto"/>
          </w:tcPr>
          <w:p w:rsidR="001D341C" w:rsidRPr="00F201AF" w:rsidRDefault="001D341C" w:rsidP="00921573">
            <w:pPr>
              <w:rPr>
                <w:b/>
              </w:rPr>
            </w:pPr>
            <w:r w:rsidRPr="00F201AF">
              <w:rPr>
                <w:b/>
              </w:rPr>
              <w:t xml:space="preserve">                                «Колледж»</w:t>
            </w:r>
          </w:p>
          <w:p w:rsidR="001D341C" w:rsidRPr="00F201AF" w:rsidRDefault="001D341C" w:rsidP="00921573">
            <w:pPr>
              <w:rPr>
                <w:b/>
              </w:rPr>
            </w:pPr>
            <w:r w:rsidRPr="00F201AF">
              <w:rPr>
                <w:b/>
              </w:rPr>
              <w:t>ГА</w:t>
            </w:r>
            <w:r>
              <w:rPr>
                <w:b/>
              </w:rPr>
              <w:t>П</w:t>
            </w:r>
            <w:r w:rsidRPr="00F201AF">
              <w:rPr>
                <w:b/>
              </w:rPr>
              <w:t xml:space="preserve">ОУ </w:t>
            </w:r>
            <w:proofErr w:type="spellStart"/>
            <w:r>
              <w:rPr>
                <w:b/>
              </w:rPr>
              <w:t>КамСК</w:t>
            </w:r>
            <w:proofErr w:type="spellEnd"/>
            <w:r>
              <w:rPr>
                <w:b/>
              </w:rPr>
              <w:t xml:space="preserve"> </w:t>
            </w:r>
            <w:r w:rsidRPr="00F201AF">
              <w:rPr>
                <w:b/>
              </w:rPr>
              <w:t>им</w:t>
            </w:r>
            <w:r>
              <w:rPr>
                <w:b/>
              </w:rPr>
              <w:t xml:space="preserve">. </w:t>
            </w:r>
            <w:r w:rsidRPr="00F201AF">
              <w:rPr>
                <w:b/>
              </w:rPr>
              <w:t>Е.Н.</w:t>
            </w:r>
            <w:r>
              <w:rPr>
                <w:b/>
              </w:rPr>
              <w:t xml:space="preserve"> </w:t>
            </w:r>
            <w:proofErr w:type="spellStart"/>
            <w:r w:rsidRPr="00F201AF">
              <w:rPr>
                <w:b/>
              </w:rPr>
              <w:t>Батенчука</w:t>
            </w:r>
            <w:proofErr w:type="spellEnd"/>
          </w:p>
          <w:p w:rsidR="001D341C" w:rsidRPr="00E77313" w:rsidRDefault="001D341C" w:rsidP="00921573">
            <w:r>
              <w:t>423822</w:t>
            </w:r>
            <w:r w:rsidRPr="00E77313">
              <w:t>, Р</w:t>
            </w:r>
            <w:r>
              <w:t xml:space="preserve">еспублика </w:t>
            </w:r>
            <w:r w:rsidRPr="00E77313">
              <w:t>Т</w:t>
            </w:r>
            <w:r>
              <w:t>атарстан</w:t>
            </w:r>
            <w:r w:rsidRPr="00E77313">
              <w:t>, г</w:t>
            </w:r>
            <w:r>
              <w:t xml:space="preserve">ород </w:t>
            </w:r>
            <w:r w:rsidRPr="00E77313">
              <w:t xml:space="preserve"> Набережные Челны, пр</w:t>
            </w:r>
            <w:r>
              <w:t xml:space="preserve">оспект </w:t>
            </w:r>
            <w:proofErr w:type="spellStart"/>
            <w:r>
              <w:t>Набережночелнинский</w:t>
            </w:r>
            <w:proofErr w:type="spellEnd"/>
            <w:r w:rsidRPr="00E77313">
              <w:t>, д</w:t>
            </w:r>
            <w:r>
              <w:t>ом 29</w:t>
            </w:r>
          </w:p>
          <w:p w:rsidR="001D341C" w:rsidRPr="00E77313" w:rsidRDefault="001D341C" w:rsidP="00921573">
            <w:pPr>
              <w:pStyle w:val="2"/>
              <w:rPr>
                <w:b w:val="0"/>
                <w:bCs/>
              </w:rPr>
            </w:pPr>
            <w:r w:rsidRPr="00E77313">
              <w:rPr>
                <w:b w:val="0"/>
                <w:bCs/>
              </w:rPr>
              <w:t>ИНН            1650</w:t>
            </w:r>
            <w:r>
              <w:rPr>
                <w:b w:val="0"/>
                <w:bCs/>
              </w:rPr>
              <w:t>318360</w:t>
            </w:r>
          </w:p>
          <w:p w:rsidR="001D341C" w:rsidRDefault="001D341C" w:rsidP="00921573">
            <w:r w:rsidRPr="00E77313">
              <w:t>КПП            165001001</w:t>
            </w:r>
          </w:p>
          <w:p w:rsidR="001D341C" w:rsidRDefault="001D341C" w:rsidP="00921573">
            <w:proofErr w:type="gramStart"/>
            <w:r>
              <w:t>л</w:t>
            </w:r>
            <w:proofErr w:type="gramEnd"/>
            <w:r>
              <w:t>/счет ЛАВ 30708008-КамСтрК</w:t>
            </w:r>
          </w:p>
          <w:p w:rsidR="001D341C" w:rsidRDefault="001D341C" w:rsidP="00921573">
            <w:r>
              <w:t>в ТОДК МФ РТ г. Набережные Челны</w:t>
            </w:r>
          </w:p>
          <w:p w:rsidR="001D341C" w:rsidRPr="001D7610" w:rsidRDefault="001D341C" w:rsidP="00921573">
            <w:proofErr w:type="gramStart"/>
            <w:r w:rsidRPr="001D7610">
              <w:t>р</w:t>
            </w:r>
            <w:proofErr w:type="gramEnd"/>
            <w:r w:rsidRPr="001D7610">
              <w:t>/с 4060</w:t>
            </w:r>
            <w:r>
              <w:t>1</w:t>
            </w:r>
            <w:r w:rsidRPr="001D7610">
              <w:t>810</w:t>
            </w:r>
            <w:r>
              <w:t>9</w:t>
            </w:r>
            <w:r w:rsidRPr="001D7610">
              <w:t>0</w:t>
            </w:r>
            <w:r>
              <w:t>5023</w:t>
            </w:r>
            <w:r w:rsidRPr="001D7610">
              <w:t>000</w:t>
            </w:r>
            <w:r>
              <w:t>701</w:t>
            </w:r>
            <w:r w:rsidRPr="001D7610">
              <w:t xml:space="preserve"> в </w:t>
            </w:r>
          </w:p>
          <w:p w:rsidR="001D341C" w:rsidRPr="001D7610" w:rsidRDefault="001D341C" w:rsidP="00921573">
            <w:r>
              <w:t>ПАО</w:t>
            </w:r>
            <w:r w:rsidRPr="001D7610">
              <w:t xml:space="preserve"> «</w:t>
            </w:r>
            <w:r>
              <w:t>Ак Барс</w:t>
            </w:r>
            <w:r w:rsidRPr="001D7610">
              <w:t>»</w:t>
            </w:r>
            <w:r>
              <w:t xml:space="preserve"> Банк</w:t>
            </w:r>
            <w:r w:rsidRPr="001D7610">
              <w:t xml:space="preserve">  г.</w:t>
            </w:r>
            <w:r>
              <w:t xml:space="preserve"> Казань</w:t>
            </w:r>
          </w:p>
          <w:p w:rsidR="001D341C" w:rsidRPr="001D7610" w:rsidRDefault="001D341C" w:rsidP="00921573">
            <w:r w:rsidRPr="001D7610">
              <w:t>к/с 30101810</w:t>
            </w:r>
            <w:r>
              <w:t>0</w:t>
            </w:r>
            <w:r w:rsidRPr="001D7610">
              <w:t>00000000</w:t>
            </w:r>
            <w:r>
              <w:t>805</w:t>
            </w:r>
          </w:p>
          <w:p w:rsidR="001D341C" w:rsidRDefault="001D341C" w:rsidP="00921573">
            <w:r>
              <w:t>БИК 049205805</w:t>
            </w:r>
          </w:p>
          <w:p w:rsidR="001D341C" w:rsidRPr="004171EB" w:rsidRDefault="001D341C" w:rsidP="00921573">
            <w:r w:rsidRPr="004171EB">
              <w:t>Тел. (8552)70-74-27 факс(8552)70-77-88</w:t>
            </w:r>
          </w:p>
          <w:p w:rsidR="001D341C" w:rsidRDefault="001D341C" w:rsidP="00921573"/>
          <w:p w:rsidR="00E32A1C" w:rsidRDefault="00E32A1C" w:rsidP="00921573"/>
          <w:p w:rsidR="00E32A1C" w:rsidRDefault="00E32A1C" w:rsidP="00921573"/>
          <w:p w:rsidR="001D341C" w:rsidRPr="00E77313" w:rsidRDefault="001D341C" w:rsidP="00921573">
            <w:r>
              <w:t xml:space="preserve">Первый заместитель директора </w:t>
            </w:r>
          </w:p>
          <w:p w:rsidR="001D341C" w:rsidRPr="00E77313" w:rsidRDefault="001D341C" w:rsidP="00921573"/>
          <w:p w:rsidR="001D341C" w:rsidRPr="00E77313" w:rsidRDefault="001D341C" w:rsidP="00921573">
            <w:r w:rsidRPr="00E77313">
              <w:t>______________</w:t>
            </w:r>
            <w:r>
              <w:t>__________</w:t>
            </w:r>
            <w:r w:rsidRPr="00E77313">
              <w:t xml:space="preserve">_/ </w:t>
            </w:r>
            <w:r>
              <w:t>И</w:t>
            </w:r>
            <w:r w:rsidRPr="00E77313">
              <w:t>.</w:t>
            </w:r>
            <w:r>
              <w:t>М</w:t>
            </w:r>
            <w:r w:rsidRPr="00E77313">
              <w:t>.</w:t>
            </w:r>
            <w:r>
              <w:t xml:space="preserve"> </w:t>
            </w:r>
            <w:proofErr w:type="spellStart"/>
            <w:r>
              <w:t>Гараев</w:t>
            </w:r>
            <w:proofErr w:type="spellEnd"/>
            <w:r>
              <w:t>/</w:t>
            </w:r>
          </w:p>
          <w:p w:rsidR="001D341C" w:rsidRPr="00DF264B" w:rsidRDefault="001D341C" w:rsidP="00921573">
            <w:pPr>
              <w:rPr>
                <w:sz w:val="18"/>
                <w:szCs w:val="18"/>
              </w:rPr>
            </w:pPr>
          </w:p>
          <w:p w:rsidR="001D341C" w:rsidRPr="00E77313" w:rsidRDefault="001D341C" w:rsidP="00921573">
            <w:pPr>
              <w:jc w:val="both"/>
            </w:pPr>
            <w:r w:rsidRPr="00DF264B">
              <w:rPr>
                <w:sz w:val="18"/>
                <w:szCs w:val="18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1D341C" w:rsidRPr="00F201AF" w:rsidRDefault="001D341C" w:rsidP="00921573">
            <w:pPr>
              <w:jc w:val="both"/>
              <w:rPr>
                <w:b/>
              </w:rPr>
            </w:pPr>
            <w:r w:rsidRPr="00F201AF">
              <w:rPr>
                <w:b/>
              </w:rPr>
              <w:t xml:space="preserve">                                    «</w:t>
            </w:r>
            <w:r w:rsidR="00077BF6">
              <w:rPr>
                <w:b/>
              </w:rPr>
              <w:t>Обучающийся</w:t>
            </w:r>
            <w:r w:rsidRPr="00F201AF">
              <w:rPr>
                <w:b/>
              </w:rPr>
              <w:t>»</w:t>
            </w:r>
          </w:p>
          <w:p w:rsidR="001D341C" w:rsidRPr="00C75A20" w:rsidRDefault="001D341C" w:rsidP="00921573">
            <w:pPr>
              <w:jc w:val="both"/>
            </w:pPr>
          </w:p>
          <w:p w:rsidR="001D341C" w:rsidRPr="00C75A20" w:rsidRDefault="001D341C" w:rsidP="00921573">
            <w:pPr>
              <w:jc w:val="both"/>
            </w:pPr>
            <w:r w:rsidRPr="00C75A20">
              <w:t>Фамилия    ___________________________________</w:t>
            </w:r>
          </w:p>
          <w:p w:rsidR="001D341C" w:rsidRPr="00C75A20" w:rsidRDefault="001D341C" w:rsidP="00921573">
            <w:pPr>
              <w:jc w:val="both"/>
            </w:pPr>
            <w:r w:rsidRPr="00C75A20">
              <w:t>Имя         _____________________________________</w:t>
            </w:r>
          </w:p>
          <w:p w:rsidR="001D341C" w:rsidRDefault="001D341C" w:rsidP="00921573">
            <w:pPr>
              <w:jc w:val="both"/>
            </w:pPr>
            <w:r w:rsidRPr="00C75A20">
              <w:t>Отчество ____________________________________</w:t>
            </w:r>
          </w:p>
          <w:p w:rsidR="001D341C" w:rsidRDefault="001D341C" w:rsidP="00921573">
            <w:pPr>
              <w:jc w:val="both"/>
            </w:pPr>
            <w:r>
              <w:t>Дата рождения______________________________</w:t>
            </w:r>
            <w:r w:rsidRPr="00C75A20">
              <w:t xml:space="preserve"> </w:t>
            </w:r>
          </w:p>
          <w:p w:rsidR="001D341C" w:rsidRDefault="001D341C" w:rsidP="00921573">
            <w:pPr>
              <w:jc w:val="both"/>
            </w:pPr>
            <w:r>
              <w:t>Адрес    ______________________________________</w:t>
            </w:r>
          </w:p>
          <w:p w:rsidR="001D341C" w:rsidRPr="00C75A20" w:rsidRDefault="001D341C" w:rsidP="00921573">
            <w:pPr>
              <w:jc w:val="both"/>
            </w:pPr>
            <w:r>
              <w:t>_____________________________________________</w:t>
            </w:r>
          </w:p>
          <w:p w:rsidR="00077BF6" w:rsidRDefault="001D341C" w:rsidP="00921573">
            <w:pPr>
              <w:jc w:val="both"/>
            </w:pPr>
            <w:r w:rsidRPr="00C75A20">
              <w:t>Паспорт</w:t>
            </w:r>
            <w:r w:rsidR="00077BF6">
              <w:t>ные данные:</w:t>
            </w:r>
          </w:p>
          <w:p w:rsidR="001D341C" w:rsidRDefault="001D341C" w:rsidP="00921573">
            <w:pPr>
              <w:jc w:val="both"/>
            </w:pPr>
            <w:r w:rsidRPr="00C75A20">
              <w:t>серия___________ №___________________</w:t>
            </w:r>
            <w:r w:rsidR="00077BF6">
              <w:t>_______</w:t>
            </w:r>
          </w:p>
          <w:p w:rsidR="001D341C" w:rsidRDefault="001D341C" w:rsidP="00921573">
            <w:pPr>
              <w:jc w:val="both"/>
            </w:pPr>
            <w:r w:rsidRPr="00C75A20">
              <w:t xml:space="preserve">Выдан  ______________________________________ </w:t>
            </w:r>
          </w:p>
          <w:p w:rsidR="001D341C" w:rsidRDefault="001D341C" w:rsidP="00921573">
            <w:pPr>
              <w:jc w:val="both"/>
            </w:pPr>
            <w:r>
              <w:t>_____________________________________________</w:t>
            </w:r>
          </w:p>
          <w:p w:rsidR="001D341C" w:rsidRDefault="00077BF6" w:rsidP="00921573">
            <w:pPr>
              <w:jc w:val="both"/>
            </w:pPr>
            <w:r>
              <w:t>«______</w:t>
            </w:r>
            <w:r w:rsidR="001D341C" w:rsidRPr="00C75A20">
              <w:t>»  _______________</w:t>
            </w:r>
            <w:r>
              <w:t xml:space="preserve"> </w:t>
            </w:r>
            <w:r w:rsidR="001D341C" w:rsidRPr="00C75A20">
              <w:t>____</w:t>
            </w:r>
            <w:r>
              <w:t>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77BF6" w:rsidRPr="00C75A20" w:rsidRDefault="00077BF6" w:rsidP="00921573">
            <w:pPr>
              <w:jc w:val="both"/>
            </w:pPr>
            <w:r>
              <w:t>Контактные телефоны:</w:t>
            </w:r>
          </w:p>
          <w:p w:rsidR="001D341C" w:rsidRDefault="00077BF6" w:rsidP="00921573">
            <w:r>
              <w:t>дом</w:t>
            </w:r>
            <w:r w:rsidR="001D341C">
              <w:t xml:space="preserve">. </w:t>
            </w:r>
            <w:r>
              <w:t>_</w:t>
            </w:r>
            <w:r w:rsidR="001D341C">
              <w:t>________________________________________</w:t>
            </w:r>
          </w:p>
          <w:p w:rsidR="00E32A1C" w:rsidRDefault="00E32A1C" w:rsidP="00921573">
            <w:r>
              <w:t>сот.  _________________________________________</w:t>
            </w:r>
          </w:p>
          <w:p w:rsidR="001D341C" w:rsidRDefault="001D341C" w:rsidP="00921573">
            <w:pPr>
              <w:tabs>
                <w:tab w:val="left" w:pos="0"/>
                <w:tab w:val="left" w:pos="1836"/>
                <w:tab w:val="left" w:pos="4585"/>
              </w:tabs>
            </w:pPr>
          </w:p>
          <w:p w:rsidR="00E32A1C" w:rsidRDefault="00E32A1C" w:rsidP="00921573">
            <w:pPr>
              <w:tabs>
                <w:tab w:val="left" w:pos="0"/>
                <w:tab w:val="left" w:pos="1836"/>
                <w:tab w:val="left" w:pos="4585"/>
              </w:tabs>
            </w:pPr>
          </w:p>
          <w:p w:rsidR="001D341C" w:rsidRPr="003F4CA6" w:rsidRDefault="001D341C" w:rsidP="00921573">
            <w:pPr>
              <w:tabs>
                <w:tab w:val="left" w:pos="0"/>
                <w:tab w:val="left" w:pos="1836"/>
                <w:tab w:val="left" w:pos="4585"/>
              </w:tabs>
            </w:pPr>
            <w:r>
              <w:t>_____________________________________________</w:t>
            </w:r>
          </w:p>
          <w:p w:rsidR="001D341C" w:rsidRPr="00C75A20" w:rsidRDefault="001D341C" w:rsidP="00E32A1C">
            <w:pPr>
              <w:tabs>
                <w:tab w:val="left" w:pos="1836"/>
              </w:tabs>
              <w:jc w:val="center"/>
              <w:rPr>
                <w:sz w:val="18"/>
                <w:szCs w:val="18"/>
              </w:rPr>
            </w:pPr>
            <w:r w:rsidRPr="00C75A20">
              <w:rPr>
                <w:sz w:val="18"/>
                <w:szCs w:val="18"/>
              </w:rPr>
              <w:t>(подпись)</w:t>
            </w:r>
          </w:p>
        </w:tc>
      </w:tr>
    </w:tbl>
    <w:p w:rsidR="001D341C" w:rsidRDefault="001D341C" w:rsidP="001D341C"/>
    <w:p w:rsidR="001D341C" w:rsidRDefault="001D341C" w:rsidP="001D341C"/>
    <w:p w:rsidR="001D341C" w:rsidRDefault="001D341C" w:rsidP="001D341C"/>
    <w:p w:rsidR="001D341C" w:rsidRDefault="001D341C" w:rsidP="001D341C"/>
    <w:p w:rsidR="001D341C" w:rsidRDefault="001D341C" w:rsidP="001D341C"/>
    <w:p w:rsidR="001D341C" w:rsidRDefault="001D341C" w:rsidP="001D341C"/>
    <w:p w:rsidR="001D341C" w:rsidRDefault="001D341C" w:rsidP="001D341C">
      <w:r>
        <w:t>Руководитель центра профессиональной подготовки    ________________/_______________________</w:t>
      </w:r>
    </w:p>
    <w:p w:rsidR="001D341C" w:rsidRDefault="001D341C" w:rsidP="001D341C"/>
    <w:p w:rsidR="001D341C" w:rsidRPr="00A76950" w:rsidRDefault="001D341C" w:rsidP="001D341C"/>
    <w:p w:rsidR="001D341C" w:rsidRDefault="001D341C" w:rsidP="001D341C"/>
    <w:p w:rsidR="00F941C1" w:rsidRPr="001D341C" w:rsidRDefault="002225CF" w:rsidP="001D341C"/>
    <w:sectPr w:rsidR="00F941C1" w:rsidRPr="001D341C" w:rsidSect="00077BF6">
      <w:pgSz w:w="11906" w:h="16838"/>
      <w:pgMar w:top="624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7084"/>
    <w:multiLevelType w:val="multilevel"/>
    <w:tmpl w:val="75BAC4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  <w:rPr>
        <w:rFonts w:hint="default"/>
      </w:rPr>
    </w:lvl>
  </w:abstractNum>
  <w:abstractNum w:abstractNumId="1">
    <w:nsid w:val="1250437C"/>
    <w:multiLevelType w:val="multilevel"/>
    <w:tmpl w:val="C706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15"/>
        </w:tabs>
        <w:ind w:left="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75"/>
        </w:tabs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75"/>
        </w:tabs>
        <w:ind w:left="1275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35"/>
        </w:tabs>
        <w:ind w:left="16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635"/>
        </w:tabs>
        <w:ind w:left="1635" w:hanging="1440"/>
      </w:pPr>
    </w:lvl>
  </w:abstractNum>
  <w:abstractNum w:abstractNumId="2">
    <w:nsid w:val="3935569B"/>
    <w:multiLevelType w:val="multilevel"/>
    <w:tmpl w:val="65469A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3">
    <w:nsid w:val="3D094412"/>
    <w:multiLevelType w:val="multilevel"/>
    <w:tmpl w:val="30963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51821EA6"/>
    <w:multiLevelType w:val="multilevel"/>
    <w:tmpl w:val="E696B22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188626E"/>
    <w:multiLevelType w:val="multilevel"/>
    <w:tmpl w:val="F45CF11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98F619B"/>
    <w:multiLevelType w:val="multilevel"/>
    <w:tmpl w:val="D1C624E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C6D6EBA"/>
    <w:multiLevelType w:val="multilevel"/>
    <w:tmpl w:val="63F05AC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0BC239A"/>
    <w:multiLevelType w:val="multilevel"/>
    <w:tmpl w:val="FA96F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09"/>
    <w:rsid w:val="00077BF6"/>
    <w:rsid w:val="000A4EF1"/>
    <w:rsid w:val="00122756"/>
    <w:rsid w:val="001D341C"/>
    <w:rsid w:val="001D4308"/>
    <w:rsid w:val="002225CF"/>
    <w:rsid w:val="00236D09"/>
    <w:rsid w:val="00463F18"/>
    <w:rsid w:val="004C7383"/>
    <w:rsid w:val="00795B68"/>
    <w:rsid w:val="007E6826"/>
    <w:rsid w:val="008634BD"/>
    <w:rsid w:val="00DF5FAB"/>
    <w:rsid w:val="00E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5FA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F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F5FA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F5F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F5FAB"/>
    <w:pPr>
      <w:ind w:firstLine="709"/>
    </w:pPr>
  </w:style>
  <w:style w:type="character" w:customStyle="1" w:styleId="a6">
    <w:name w:val="Основной текст с отступом Знак"/>
    <w:basedOn w:val="a0"/>
    <w:link w:val="a5"/>
    <w:rsid w:val="00DF5F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5FA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F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F5FA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F5F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F5FAB"/>
    <w:pPr>
      <w:ind w:firstLine="709"/>
    </w:pPr>
  </w:style>
  <w:style w:type="character" w:customStyle="1" w:styleId="a6">
    <w:name w:val="Основной текст с отступом Знак"/>
    <w:basedOn w:val="a0"/>
    <w:link w:val="a5"/>
    <w:rsid w:val="00DF5F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Шарифуллина</dc:creator>
  <cp:keywords/>
  <dc:description/>
  <cp:lastModifiedBy>Зульфия Шарифуллина</cp:lastModifiedBy>
  <cp:revision>11</cp:revision>
  <cp:lastPrinted>2016-10-26T07:17:00Z</cp:lastPrinted>
  <dcterms:created xsi:type="dcterms:W3CDTF">2015-09-30T07:11:00Z</dcterms:created>
  <dcterms:modified xsi:type="dcterms:W3CDTF">2016-10-26T07:27:00Z</dcterms:modified>
</cp:coreProperties>
</file>