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4F0" w:rsidRPr="005B737F" w:rsidRDefault="00CD34F0" w:rsidP="005B737F">
      <w:pPr>
        <w:spacing w:before="120" w:after="120" w:line="240" w:lineRule="auto"/>
        <w:jc w:val="center"/>
        <w:rPr>
          <w:rFonts w:ascii="Times New Roman" w:hAnsi="Times New Roman" w:cs="Times New Roman"/>
          <w:b/>
          <w:sz w:val="24"/>
          <w:szCs w:val="24"/>
        </w:rPr>
      </w:pPr>
      <w:r w:rsidRPr="005B737F">
        <w:rPr>
          <w:rFonts w:ascii="Times New Roman" w:hAnsi="Times New Roman" w:cs="Times New Roman"/>
          <w:b/>
          <w:sz w:val="24"/>
          <w:szCs w:val="24"/>
        </w:rPr>
        <w:t>19. ТРУДОВЫЕ КНИЖКИ, ПОРЯДОК ИХ ВЕДЕНИЯ, УЧЕТА, ХРАНЕНИЯ И ВЫДАЧИ</w:t>
      </w:r>
    </w:p>
    <w:p w:rsidR="00253AEC" w:rsidRPr="003B5157" w:rsidRDefault="003B5157" w:rsidP="003B5157">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 xml:space="preserve">В соответствии со ст. 66 Трудового кодекса Российской Федерации трудовая </w:t>
      </w:r>
      <w:r w:rsidR="00253AEC" w:rsidRPr="003B5157">
        <w:rPr>
          <w:rFonts w:ascii="Times New Roman" w:hAnsi="Times New Roman" w:cs="Times New Roman"/>
          <w:sz w:val="24"/>
          <w:szCs w:val="24"/>
        </w:rPr>
        <w:t>книжка установленного образца является основным документом о трудовой деятельности и трудовом стаже работника.</w:t>
      </w:r>
    </w:p>
    <w:bookmarkStart w:id="0" w:name="dst1566"/>
    <w:bookmarkEnd w:id="0"/>
    <w:p w:rsidR="00253AEC" w:rsidRPr="003B5157" w:rsidRDefault="00253AEC" w:rsidP="003B5157">
      <w:pPr>
        <w:spacing w:after="0" w:line="240" w:lineRule="auto"/>
        <w:ind w:firstLine="709"/>
        <w:jc w:val="both"/>
        <w:rPr>
          <w:rFonts w:ascii="Times New Roman" w:hAnsi="Times New Roman" w:cs="Times New Roman"/>
          <w:sz w:val="24"/>
          <w:szCs w:val="24"/>
        </w:rPr>
      </w:pPr>
      <w:r w:rsidRPr="003B5157">
        <w:rPr>
          <w:rFonts w:ascii="Times New Roman" w:hAnsi="Times New Roman" w:cs="Times New Roman"/>
          <w:sz w:val="24"/>
          <w:szCs w:val="24"/>
        </w:rPr>
        <w:fldChar w:fldCharType="begin"/>
      </w:r>
      <w:r w:rsidRPr="003B5157">
        <w:rPr>
          <w:rFonts w:ascii="Times New Roman" w:hAnsi="Times New Roman" w:cs="Times New Roman"/>
          <w:sz w:val="24"/>
          <w:szCs w:val="24"/>
        </w:rPr>
        <w:instrText xml:space="preserve"> HYPERLINK "http://www.consultant.ru/document/cons_doc_LAW_41888/d10bc3979d00bff31864f14bbeeea21ea614ca73/" \l "dst100021" </w:instrText>
      </w:r>
      <w:r w:rsidRPr="003B5157">
        <w:rPr>
          <w:rFonts w:ascii="Times New Roman" w:hAnsi="Times New Roman" w:cs="Times New Roman"/>
          <w:sz w:val="24"/>
          <w:szCs w:val="24"/>
        </w:rPr>
        <w:fldChar w:fldCharType="separate"/>
      </w:r>
      <w:r w:rsidRPr="003B5157">
        <w:rPr>
          <w:rFonts w:ascii="Times New Roman" w:hAnsi="Times New Roman" w:cs="Times New Roman"/>
          <w:sz w:val="24"/>
          <w:szCs w:val="24"/>
        </w:rPr>
        <w:t>Форма</w:t>
      </w:r>
      <w:r w:rsidRPr="003B5157">
        <w:rPr>
          <w:rFonts w:ascii="Times New Roman" w:hAnsi="Times New Roman" w:cs="Times New Roman"/>
          <w:sz w:val="24"/>
          <w:szCs w:val="24"/>
        </w:rPr>
        <w:fldChar w:fldCharType="end"/>
      </w:r>
      <w:r w:rsidRPr="003B5157">
        <w:rPr>
          <w:rFonts w:ascii="Times New Roman" w:hAnsi="Times New Roman" w:cs="Times New Roman"/>
          <w:sz w:val="24"/>
          <w:szCs w:val="24"/>
        </w:rPr>
        <w:t>, </w:t>
      </w:r>
      <w:hyperlink r:id="rId9" w:anchor="dst100037" w:history="1">
        <w:r w:rsidRPr="003B5157">
          <w:rPr>
            <w:rFonts w:ascii="Times New Roman" w:hAnsi="Times New Roman" w:cs="Times New Roman"/>
            <w:sz w:val="24"/>
            <w:szCs w:val="24"/>
          </w:rPr>
          <w:t>порядок</w:t>
        </w:r>
      </w:hyperlink>
      <w:r w:rsidRPr="003B5157">
        <w:rPr>
          <w:rFonts w:ascii="Times New Roman" w:hAnsi="Times New Roman" w:cs="Times New Roman"/>
          <w:sz w:val="24"/>
          <w:szCs w:val="24"/>
        </w:rPr>
        <w:t> ведения и хранения трудовых книжек, а также </w:t>
      </w:r>
      <w:hyperlink r:id="rId10" w:anchor="dst100129" w:history="1">
        <w:r w:rsidRPr="003B5157">
          <w:rPr>
            <w:rFonts w:ascii="Times New Roman" w:hAnsi="Times New Roman" w:cs="Times New Roman"/>
            <w:sz w:val="24"/>
            <w:szCs w:val="24"/>
          </w:rPr>
          <w:t>порядок</w:t>
        </w:r>
      </w:hyperlink>
      <w:r w:rsidRPr="003B5157">
        <w:rPr>
          <w:rFonts w:ascii="Times New Roman" w:hAnsi="Times New Roman" w:cs="Times New Roman"/>
          <w:sz w:val="24"/>
          <w:szCs w:val="24"/>
        </w:rPr>
        <w:t>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253AEC" w:rsidRPr="003B5157" w:rsidRDefault="00253AEC" w:rsidP="003B5157">
      <w:pPr>
        <w:spacing w:after="0" w:line="240" w:lineRule="auto"/>
        <w:ind w:firstLine="709"/>
        <w:jc w:val="both"/>
        <w:rPr>
          <w:rFonts w:ascii="Times New Roman" w:hAnsi="Times New Roman" w:cs="Times New Roman"/>
          <w:sz w:val="24"/>
          <w:szCs w:val="24"/>
        </w:rPr>
      </w:pPr>
      <w:bookmarkStart w:id="1" w:name="dst414"/>
      <w:bookmarkEnd w:id="1"/>
      <w:r w:rsidRPr="003B5157">
        <w:rPr>
          <w:rFonts w:ascii="Times New Roman" w:hAnsi="Times New Roman" w:cs="Times New Roman"/>
          <w:sz w:val="24"/>
          <w:szCs w:val="24"/>
        </w:rP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253AEC" w:rsidRPr="003B5157" w:rsidRDefault="00253AEC" w:rsidP="003B5157">
      <w:pPr>
        <w:spacing w:after="0" w:line="240" w:lineRule="auto"/>
        <w:ind w:firstLine="709"/>
        <w:jc w:val="both"/>
        <w:rPr>
          <w:rFonts w:ascii="Times New Roman" w:hAnsi="Times New Roman" w:cs="Times New Roman"/>
          <w:sz w:val="24"/>
          <w:szCs w:val="24"/>
        </w:rPr>
      </w:pPr>
      <w:bookmarkStart w:id="2" w:name="dst100490"/>
      <w:bookmarkEnd w:id="2"/>
      <w:r w:rsidRPr="003B5157">
        <w:rPr>
          <w:rFonts w:ascii="Times New Roman" w:hAnsi="Times New Roman" w:cs="Times New Roman"/>
          <w:sz w:val="24"/>
          <w:szCs w:val="24"/>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253AEC" w:rsidRPr="003B5157" w:rsidRDefault="00253AEC" w:rsidP="003B5157">
      <w:pPr>
        <w:spacing w:after="0" w:line="240" w:lineRule="auto"/>
        <w:ind w:firstLine="709"/>
        <w:jc w:val="both"/>
        <w:rPr>
          <w:rFonts w:ascii="Times New Roman" w:hAnsi="Times New Roman" w:cs="Times New Roman"/>
          <w:sz w:val="24"/>
          <w:szCs w:val="24"/>
        </w:rPr>
      </w:pPr>
      <w:bookmarkStart w:id="3" w:name="dst100491"/>
      <w:bookmarkEnd w:id="3"/>
      <w:r w:rsidRPr="003B5157">
        <w:rPr>
          <w:rFonts w:ascii="Times New Roman" w:hAnsi="Times New Roman" w:cs="Times New Roman"/>
          <w:sz w:val="24"/>
          <w:szCs w:val="24"/>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B876B3" w:rsidRPr="00B876B3" w:rsidRDefault="00B876B3" w:rsidP="00B876B3">
      <w:pPr>
        <w:spacing w:after="0" w:line="240" w:lineRule="auto"/>
        <w:ind w:firstLine="709"/>
        <w:jc w:val="both"/>
        <w:rPr>
          <w:rFonts w:ascii="Times New Roman" w:hAnsi="Times New Roman" w:cs="Times New Roman"/>
          <w:sz w:val="24"/>
          <w:szCs w:val="24"/>
        </w:rPr>
      </w:pPr>
      <w:proofErr w:type="gramStart"/>
      <w:r w:rsidRPr="00CD34F0">
        <w:rPr>
          <w:rFonts w:ascii="Times New Roman" w:hAnsi="Times New Roman" w:cs="Times New Roman"/>
          <w:sz w:val="24"/>
          <w:szCs w:val="24"/>
        </w:rPr>
        <w:t>В соответствии со ст. 62 Трудового кодекса Российской Федерации по письменному</w:t>
      </w:r>
      <w:r w:rsidRPr="00B876B3">
        <w:rPr>
          <w:rFonts w:ascii="Times New Roman" w:hAnsi="Times New Roman" w:cs="Times New Roman"/>
          <w:sz w:val="24"/>
          <w:szCs w:val="24"/>
        </w:rPr>
        <w:t xml:space="preserve">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w:t>
      </w:r>
      <w:proofErr w:type="gramEnd"/>
      <w:r w:rsidRPr="00B876B3">
        <w:rPr>
          <w:rFonts w:ascii="Times New Roman" w:hAnsi="Times New Roman" w:cs="Times New Roman"/>
          <w:sz w:val="24"/>
          <w:szCs w:val="24"/>
        </w:rPr>
        <w:t xml:space="preserve">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B876B3" w:rsidRPr="00B876B3" w:rsidRDefault="00B876B3" w:rsidP="00B876B3">
      <w:pPr>
        <w:spacing w:after="0" w:line="240" w:lineRule="auto"/>
        <w:ind w:firstLine="709"/>
        <w:jc w:val="both"/>
        <w:rPr>
          <w:rFonts w:ascii="Times New Roman" w:hAnsi="Times New Roman" w:cs="Times New Roman"/>
          <w:sz w:val="24"/>
          <w:szCs w:val="24"/>
        </w:rPr>
      </w:pPr>
      <w:bookmarkStart w:id="4" w:name="dst407"/>
      <w:bookmarkStart w:id="5" w:name="dst2037"/>
      <w:bookmarkEnd w:id="4"/>
      <w:bookmarkEnd w:id="5"/>
      <w:r w:rsidRPr="00B876B3">
        <w:rPr>
          <w:rFonts w:ascii="Times New Roman" w:hAnsi="Times New Roman" w:cs="Times New Roman"/>
          <w:sz w:val="24"/>
          <w:szCs w:val="24"/>
        </w:rP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CD34F0" w:rsidRPr="005B737F" w:rsidRDefault="00CD34F0" w:rsidP="005B737F">
      <w:pPr>
        <w:spacing w:before="120" w:after="120" w:line="240" w:lineRule="auto"/>
        <w:jc w:val="center"/>
        <w:rPr>
          <w:rFonts w:ascii="Times New Roman" w:hAnsi="Times New Roman" w:cs="Times New Roman"/>
          <w:b/>
          <w:sz w:val="24"/>
          <w:szCs w:val="24"/>
        </w:rPr>
      </w:pPr>
      <w:r w:rsidRPr="005B737F">
        <w:rPr>
          <w:rFonts w:ascii="Times New Roman" w:hAnsi="Times New Roman" w:cs="Times New Roman"/>
          <w:b/>
          <w:sz w:val="24"/>
          <w:szCs w:val="24"/>
        </w:rPr>
        <w:t xml:space="preserve">20. ПРАВИЛА ВНУТРЕННЕГО ТРУДОВОГО РАСПОРЯДКА, ПОРЯДОК ИХ УТВЕРЖДЕНИЯ </w:t>
      </w:r>
    </w:p>
    <w:p w:rsidR="00C80B54" w:rsidRPr="005E35DB" w:rsidRDefault="007077C5" w:rsidP="005E35DB">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D34F0">
        <w:rPr>
          <w:rFonts w:ascii="Times New Roman" w:hAnsi="Times New Roman" w:cs="Times New Roman"/>
          <w:sz w:val="24"/>
          <w:szCs w:val="24"/>
        </w:rPr>
        <w:t>со</w:t>
      </w:r>
      <w:r>
        <w:rPr>
          <w:rFonts w:ascii="Times New Roman" w:hAnsi="Times New Roman" w:cs="Times New Roman"/>
          <w:sz w:val="24"/>
          <w:szCs w:val="24"/>
        </w:rPr>
        <w:t xml:space="preserve"> </w:t>
      </w:r>
      <w:r w:rsidRPr="00CD34F0">
        <w:rPr>
          <w:rFonts w:ascii="Times New Roman" w:hAnsi="Times New Roman" w:cs="Times New Roman"/>
          <w:sz w:val="24"/>
          <w:szCs w:val="24"/>
        </w:rPr>
        <w:t>ст.</w:t>
      </w:r>
      <w:r>
        <w:rPr>
          <w:rFonts w:ascii="Times New Roman" w:hAnsi="Times New Roman" w:cs="Times New Roman"/>
          <w:sz w:val="24"/>
          <w:szCs w:val="24"/>
        </w:rPr>
        <w:t xml:space="preserve"> </w:t>
      </w:r>
      <w:r w:rsidRPr="00CD34F0">
        <w:rPr>
          <w:rFonts w:ascii="Times New Roman" w:hAnsi="Times New Roman" w:cs="Times New Roman"/>
          <w:sz w:val="24"/>
          <w:szCs w:val="24"/>
        </w:rPr>
        <w:t>189</w:t>
      </w:r>
      <w:r>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Pr>
          <w:rFonts w:ascii="Times New Roman" w:hAnsi="Times New Roman" w:cs="Times New Roman"/>
          <w:sz w:val="24"/>
          <w:szCs w:val="24"/>
        </w:rPr>
        <w:t xml:space="preserve"> </w:t>
      </w:r>
      <w:r w:rsidRPr="00CD34F0">
        <w:rPr>
          <w:rFonts w:ascii="Times New Roman" w:hAnsi="Times New Roman" w:cs="Times New Roman"/>
          <w:sz w:val="24"/>
          <w:szCs w:val="24"/>
        </w:rPr>
        <w:t>кодекса</w:t>
      </w:r>
      <w:r>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D34F0">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D34F0">
        <w:rPr>
          <w:rFonts w:ascii="Times New Roman" w:hAnsi="Times New Roman" w:cs="Times New Roman"/>
          <w:sz w:val="24"/>
          <w:szCs w:val="24"/>
        </w:rPr>
        <w:t>дисциплина</w:t>
      </w:r>
      <w:r w:rsidRPr="005E35DB">
        <w:rPr>
          <w:rFonts w:ascii="Times New Roman" w:hAnsi="Times New Roman" w:cs="Times New Roman"/>
          <w:sz w:val="24"/>
          <w:szCs w:val="24"/>
        </w:rPr>
        <w:t xml:space="preserve"> </w:t>
      </w:r>
      <w:r w:rsidR="00C80B54" w:rsidRPr="005E35DB">
        <w:rPr>
          <w:rFonts w:ascii="Times New Roman" w:hAnsi="Times New Roman" w:cs="Times New Roman"/>
          <w:sz w:val="24"/>
          <w:szCs w:val="24"/>
        </w:rPr>
        <w:t>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C80B54" w:rsidRPr="005E35DB" w:rsidRDefault="00C80B54" w:rsidP="005E35DB">
      <w:pPr>
        <w:spacing w:after="0" w:line="240" w:lineRule="auto"/>
        <w:ind w:firstLine="709"/>
        <w:jc w:val="both"/>
        <w:rPr>
          <w:rFonts w:ascii="Times New Roman" w:hAnsi="Times New Roman" w:cs="Times New Roman"/>
          <w:sz w:val="24"/>
          <w:szCs w:val="24"/>
        </w:rPr>
      </w:pPr>
      <w:bookmarkStart w:id="6" w:name="dst795"/>
      <w:bookmarkEnd w:id="6"/>
      <w:r w:rsidRPr="005E35DB">
        <w:rPr>
          <w:rFonts w:ascii="Times New Roman" w:hAnsi="Times New Roman" w:cs="Times New Roman"/>
          <w:sz w:val="24"/>
          <w:szCs w:val="24"/>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C80B54" w:rsidRPr="005E35DB" w:rsidRDefault="00C80B54" w:rsidP="005E35DB">
      <w:pPr>
        <w:spacing w:after="0" w:line="240" w:lineRule="auto"/>
        <w:ind w:firstLine="709"/>
        <w:jc w:val="both"/>
        <w:rPr>
          <w:rFonts w:ascii="Times New Roman" w:hAnsi="Times New Roman" w:cs="Times New Roman"/>
          <w:sz w:val="24"/>
          <w:szCs w:val="24"/>
        </w:rPr>
      </w:pPr>
      <w:bookmarkStart w:id="7" w:name="dst796"/>
      <w:bookmarkEnd w:id="7"/>
      <w:r w:rsidRPr="005E35DB">
        <w:rPr>
          <w:rFonts w:ascii="Times New Roman" w:hAnsi="Times New Roman" w:cs="Times New Roman"/>
          <w:sz w:val="24"/>
          <w:szCs w:val="24"/>
        </w:rPr>
        <w:t>Трудовой распорядок определяется правилами внутреннего трудового распорядка.</w:t>
      </w:r>
    </w:p>
    <w:bookmarkStart w:id="8" w:name="dst797"/>
    <w:bookmarkEnd w:id="8"/>
    <w:p w:rsidR="00C80B54" w:rsidRPr="005E35DB" w:rsidRDefault="00C80B54" w:rsidP="005E35DB">
      <w:pPr>
        <w:spacing w:after="0" w:line="240" w:lineRule="auto"/>
        <w:ind w:firstLine="709"/>
        <w:jc w:val="both"/>
        <w:rPr>
          <w:rFonts w:ascii="Times New Roman" w:hAnsi="Times New Roman" w:cs="Times New Roman"/>
          <w:sz w:val="24"/>
          <w:szCs w:val="24"/>
        </w:rPr>
      </w:pPr>
      <w:r w:rsidRPr="005E35DB">
        <w:rPr>
          <w:rFonts w:ascii="Times New Roman" w:hAnsi="Times New Roman" w:cs="Times New Roman"/>
          <w:sz w:val="24"/>
          <w:szCs w:val="24"/>
        </w:rPr>
        <w:fldChar w:fldCharType="begin"/>
      </w:r>
      <w:r w:rsidRPr="005E35DB">
        <w:rPr>
          <w:rFonts w:ascii="Times New Roman" w:hAnsi="Times New Roman" w:cs="Times New Roman"/>
          <w:sz w:val="24"/>
          <w:szCs w:val="24"/>
        </w:rPr>
        <w:instrText xml:space="preserve"> HYPERLINK "http://www.consultant.ru/document/cons_doc_LAW_93968/293a954fbc774fa5944390606be5d9358577bdf5/" \l "dst100009" </w:instrText>
      </w:r>
      <w:r w:rsidRPr="005E35DB">
        <w:rPr>
          <w:rFonts w:ascii="Times New Roman" w:hAnsi="Times New Roman" w:cs="Times New Roman"/>
          <w:sz w:val="24"/>
          <w:szCs w:val="24"/>
        </w:rPr>
        <w:fldChar w:fldCharType="separate"/>
      </w:r>
      <w:proofErr w:type="gramStart"/>
      <w:r w:rsidRPr="005E35DB">
        <w:rPr>
          <w:rFonts w:ascii="Times New Roman" w:hAnsi="Times New Roman" w:cs="Times New Roman"/>
          <w:sz w:val="24"/>
          <w:szCs w:val="24"/>
        </w:rPr>
        <w:t>Правила</w:t>
      </w:r>
      <w:r w:rsidRPr="005E35DB">
        <w:rPr>
          <w:rFonts w:ascii="Times New Roman" w:hAnsi="Times New Roman" w:cs="Times New Roman"/>
          <w:sz w:val="24"/>
          <w:szCs w:val="24"/>
        </w:rPr>
        <w:fldChar w:fldCharType="end"/>
      </w:r>
      <w:r w:rsidRPr="005E35DB">
        <w:rPr>
          <w:rFonts w:ascii="Times New Roman" w:hAnsi="Times New Roman" w:cs="Times New Roman"/>
          <w:sz w:val="24"/>
          <w:szCs w:val="24"/>
        </w:rPr>
        <w:t>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C80B54" w:rsidRPr="005E35DB" w:rsidRDefault="00C80B54" w:rsidP="005E35DB">
      <w:pPr>
        <w:spacing w:after="0" w:line="240" w:lineRule="auto"/>
        <w:ind w:firstLine="709"/>
        <w:jc w:val="both"/>
        <w:rPr>
          <w:rFonts w:ascii="Times New Roman" w:hAnsi="Times New Roman" w:cs="Times New Roman"/>
          <w:sz w:val="24"/>
          <w:szCs w:val="24"/>
        </w:rPr>
      </w:pPr>
      <w:r w:rsidRPr="005E35DB">
        <w:rPr>
          <w:rFonts w:ascii="Times New Roman" w:hAnsi="Times New Roman" w:cs="Times New Roman"/>
          <w:sz w:val="24"/>
          <w:szCs w:val="24"/>
        </w:rPr>
        <w:t>В соответствии с Федеральным </w:t>
      </w:r>
      <w:hyperlink r:id="rId11" w:anchor="dst100647" w:history="1">
        <w:r w:rsidRPr="005E35DB">
          <w:rPr>
            <w:rFonts w:ascii="Times New Roman" w:hAnsi="Times New Roman" w:cs="Times New Roman"/>
            <w:sz w:val="24"/>
            <w:szCs w:val="24"/>
          </w:rPr>
          <w:t>законом</w:t>
        </w:r>
      </w:hyperlink>
      <w:r w:rsidRPr="005E35DB">
        <w:rPr>
          <w:rFonts w:ascii="Times New Roman" w:hAnsi="Times New Roman" w:cs="Times New Roman"/>
          <w:sz w:val="24"/>
          <w:szCs w:val="24"/>
        </w:rPr>
        <w:t>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C80B54" w:rsidRPr="005E35DB" w:rsidRDefault="00C80B54" w:rsidP="005E35DB">
      <w:pPr>
        <w:spacing w:after="0" w:line="240" w:lineRule="auto"/>
        <w:ind w:firstLine="709"/>
        <w:jc w:val="both"/>
        <w:rPr>
          <w:rFonts w:ascii="Times New Roman" w:hAnsi="Times New Roman" w:cs="Times New Roman"/>
          <w:sz w:val="24"/>
          <w:szCs w:val="24"/>
        </w:rPr>
      </w:pPr>
      <w:bookmarkStart w:id="9" w:name="dst798"/>
      <w:bookmarkEnd w:id="9"/>
      <w:r w:rsidRPr="005E35DB">
        <w:rPr>
          <w:rFonts w:ascii="Times New Roman" w:hAnsi="Times New Roman" w:cs="Times New Roman"/>
          <w:sz w:val="24"/>
          <w:szCs w:val="24"/>
        </w:rPr>
        <w:t>Для отдельных категорий работников действуют уставы и положения о дисциплине, устанавливаемые федеральными законами.</w:t>
      </w:r>
    </w:p>
    <w:p w:rsidR="005E35DB" w:rsidRPr="00A534BA" w:rsidRDefault="00A534BA" w:rsidP="00A534BA">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D34F0">
        <w:rPr>
          <w:rFonts w:ascii="Times New Roman" w:hAnsi="Times New Roman" w:cs="Times New Roman"/>
          <w:sz w:val="24"/>
          <w:szCs w:val="24"/>
        </w:rPr>
        <w:t>со</w:t>
      </w:r>
      <w:r>
        <w:rPr>
          <w:rFonts w:ascii="Times New Roman" w:hAnsi="Times New Roman" w:cs="Times New Roman"/>
          <w:sz w:val="24"/>
          <w:szCs w:val="24"/>
        </w:rPr>
        <w:t xml:space="preserve"> </w:t>
      </w:r>
      <w:r w:rsidRPr="00CD34F0">
        <w:rPr>
          <w:rFonts w:ascii="Times New Roman" w:hAnsi="Times New Roman" w:cs="Times New Roman"/>
          <w:sz w:val="24"/>
          <w:szCs w:val="24"/>
        </w:rPr>
        <w:t>ст.</w:t>
      </w:r>
      <w:r>
        <w:rPr>
          <w:rFonts w:ascii="Times New Roman" w:hAnsi="Times New Roman" w:cs="Times New Roman"/>
          <w:sz w:val="24"/>
          <w:szCs w:val="24"/>
        </w:rPr>
        <w:t xml:space="preserve"> </w:t>
      </w:r>
      <w:r w:rsidRPr="00CD34F0">
        <w:rPr>
          <w:rFonts w:ascii="Times New Roman" w:hAnsi="Times New Roman" w:cs="Times New Roman"/>
          <w:sz w:val="24"/>
          <w:szCs w:val="24"/>
        </w:rPr>
        <w:t>190</w:t>
      </w:r>
      <w:r>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Pr>
          <w:rFonts w:ascii="Times New Roman" w:hAnsi="Times New Roman" w:cs="Times New Roman"/>
          <w:sz w:val="24"/>
          <w:szCs w:val="24"/>
        </w:rPr>
        <w:t xml:space="preserve"> </w:t>
      </w:r>
      <w:r w:rsidRPr="00CD34F0">
        <w:rPr>
          <w:rFonts w:ascii="Times New Roman" w:hAnsi="Times New Roman" w:cs="Times New Roman"/>
          <w:sz w:val="24"/>
          <w:szCs w:val="24"/>
        </w:rPr>
        <w:t>кодекса</w:t>
      </w:r>
      <w:r>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D34F0">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D34F0">
        <w:rPr>
          <w:rFonts w:ascii="Times New Roman" w:hAnsi="Times New Roman" w:cs="Times New Roman"/>
          <w:sz w:val="24"/>
          <w:szCs w:val="24"/>
        </w:rPr>
        <w:t xml:space="preserve">правила </w:t>
      </w:r>
      <w:r w:rsidR="005E35DB" w:rsidRPr="00A534BA">
        <w:rPr>
          <w:rFonts w:ascii="Times New Roman" w:hAnsi="Times New Roman" w:cs="Times New Roman"/>
          <w:sz w:val="24"/>
          <w:szCs w:val="24"/>
        </w:rPr>
        <w:t>внутреннего трудового распорядка утверждаются работодателем с учетом мнения представительного органа работников в порядке, установленном </w:t>
      </w:r>
      <w:hyperlink r:id="rId12" w:anchor="dst1292" w:history="1">
        <w:r w:rsidR="005E35DB" w:rsidRPr="00A534BA">
          <w:rPr>
            <w:rFonts w:ascii="Times New Roman" w:hAnsi="Times New Roman" w:cs="Times New Roman"/>
            <w:sz w:val="24"/>
            <w:szCs w:val="24"/>
          </w:rPr>
          <w:t>статьей 372</w:t>
        </w:r>
      </w:hyperlink>
      <w:r w:rsidR="005E35DB" w:rsidRPr="00A534BA">
        <w:rPr>
          <w:rFonts w:ascii="Times New Roman" w:hAnsi="Times New Roman" w:cs="Times New Roman"/>
          <w:sz w:val="24"/>
          <w:szCs w:val="24"/>
        </w:rPr>
        <w:t> настоящего Кодекса для принятия локальных нормативных актов.</w:t>
      </w:r>
    </w:p>
    <w:p w:rsidR="005E35DB" w:rsidRPr="00A534BA" w:rsidRDefault="005E35DB" w:rsidP="00A534BA">
      <w:pPr>
        <w:spacing w:after="0" w:line="240" w:lineRule="auto"/>
        <w:ind w:firstLine="709"/>
        <w:jc w:val="both"/>
        <w:rPr>
          <w:rFonts w:ascii="Times New Roman" w:hAnsi="Times New Roman" w:cs="Times New Roman"/>
          <w:sz w:val="24"/>
          <w:szCs w:val="24"/>
        </w:rPr>
      </w:pPr>
      <w:bookmarkStart w:id="10" w:name="dst801"/>
      <w:bookmarkEnd w:id="10"/>
      <w:r w:rsidRPr="00A534BA">
        <w:rPr>
          <w:rFonts w:ascii="Times New Roman" w:hAnsi="Times New Roman" w:cs="Times New Roman"/>
          <w:sz w:val="24"/>
          <w:szCs w:val="24"/>
        </w:rPr>
        <w:lastRenderedPageBreak/>
        <w:t>Правила внутреннего трудового распорядка, как правило, являются приложением к коллективному договору.</w:t>
      </w:r>
    </w:p>
    <w:p w:rsidR="00CD34F0" w:rsidRPr="005B737F" w:rsidRDefault="00CD34F0" w:rsidP="005B737F">
      <w:pPr>
        <w:spacing w:before="120" w:after="120" w:line="240" w:lineRule="auto"/>
        <w:jc w:val="center"/>
        <w:rPr>
          <w:rFonts w:ascii="Times New Roman" w:hAnsi="Times New Roman" w:cs="Times New Roman"/>
          <w:b/>
          <w:sz w:val="24"/>
          <w:szCs w:val="24"/>
        </w:rPr>
      </w:pPr>
      <w:r w:rsidRPr="005B737F">
        <w:rPr>
          <w:rFonts w:ascii="Times New Roman" w:hAnsi="Times New Roman" w:cs="Times New Roman"/>
          <w:b/>
          <w:sz w:val="24"/>
          <w:szCs w:val="24"/>
        </w:rPr>
        <w:t>21. РАБОЧЕЕ ВРЕМЯ. НОРМАЛЬНАЯ И СОКРАЩЕННАЯ ПРОДОЛЖИТЕЛЬНОСТЬ РАБОЧЕГО ВРЕМЕНИ</w:t>
      </w:r>
    </w:p>
    <w:p w:rsidR="009F4C70" w:rsidRPr="009F4C70" w:rsidRDefault="009F4C70" w:rsidP="009F4C70">
      <w:pPr>
        <w:spacing w:after="0" w:line="240" w:lineRule="auto"/>
        <w:ind w:firstLine="709"/>
        <w:jc w:val="both"/>
        <w:rPr>
          <w:rFonts w:ascii="Times New Roman" w:hAnsi="Times New Roman" w:cs="Times New Roman"/>
          <w:sz w:val="24"/>
          <w:szCs w:val="24"/>
        </w:rPr>
      </w:pPr>
      <w:proofErr w:type="gramStart"/>
      <w:r w:rsidRPr="00CD34F0">
        <w:rPr>
          <w:rFonts w:ascii="Times New Roman" w:hAnsi="Times New Roman" w:cs="Times New Roman"/>
          <w:sz w:val="24"/>
          <w:szCs w:val="24"/>
        </w:rPr>
        <w:t>В соответствии со ст. 91 Трудового кодекса Российской Федерации рабочее</w:t>
      </w:r>
      <w:r w:rsidRPr="009F4C70">
        <w:rPr>
          <w:rFonts w:ascii="Times New Roman" w:hAnsi="Times New Roman" w:cs="Times New Roman"/>
          <w:sz w:val="24"/>
          <w:szCs w:val="24"/>
        </w:rPr>
        <w:t xml:space="preserve">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roofErr w:type="gramEnd"/>
    </w:p>
    <w:p w:rsidR="009F4C70" w:rsidRPr="009F4C70" w:rsidRDefault="009F4C70" w:rsidP="009F4C70">
      <w:pPr>
        <w:spacing w:after="0" w:line="240" w:lineRule="auto"/>
        <w:ind w:firstLine="709"/>
        <w:jc w:val="both"/>
        <w:rPr>
          <w:rFonts w:ascii="Times New Roman" w:hAnsi="Times New Roman" w:cs="Times New Roman"/>
          <w:sz w:val="24"/>
          <w:szCs w:val="24"/>
        </w:rPr>
      </w:pPr>
      <w:bookmarkStart w:id="11" w:name="dst100677"/>
      <w:bookmarkEnd w:id="11"/>
      <w:r w:rsidRPr="009F4C70">
        <w:rPr>
          <w:rFonts w:ascii="Times New Roman" w:hAnsi="Times New Roman" w:cs="Times New Roman"/>
          <w:sz w:val="24"/>
          <w:szCs w:val="24"/>
        </w:rPr>
        <w:t>Нормальная продолжительность рабочего времени не может превышать 40 часов в неделю.</w:t>
      </w:r>
    </w:p>
    <w:bookmarkStart w:id="12" w:name="dst102392"/>
    <w:bookmarkEnd w:id="12"/>
    <w:p w:rsidR="009F4C70" w:rsidRPr="009F4C70" w:rsidRDefault="009F4C70" w:rsidP="009F4C70">
      <w:pPr>
        <w:spacing w:after="0" w:line="240" w:lineRule="auto"/>
        <w:ind w:firstLine="709"/>
        <w:jc w:val="both"/>
        <w:rPr>
          <w:rFonts w:ascii="Times New Roman" w:hAnsi="Times New Roman" w:cs="Times New Roman"/>
          <w:sz w:val="24"/>
          <w:szCs w:val="24"/>
        </w:rPr>
      </w:pPr>
      <w:r w:rsidRPr="009F4C70">
        <w:rPr>
          <w:rFonts w:ascii="Times New Roman" w:hAnsi="Times New Roman" w:cs="Times New Roman"/>
          <w:sz w:val="24"/>
          <w:szCs w:val="24"/>
        </w:rPr>
        <w:fldChar w:fldCharType="begin"/>
      </w:r>
      <w:r w:rsidRPr="009F4C70">
        <w:rPr>
          <w:rFonts w:ascii="Times New Roman" w:hAnsi="Times New Roman" w:cs="Times New Roman"/>
          <w:sz w:val="24"/>
          <w:szCs w:val="24"/>
        </w:rPr>
        <w:instrText xml:space="preserve"> HYPERLINK "http://www.consultant.ru/document/cons_doc_LAW_92167/a47abe7162ac502a7d7e253908900038d89071f6/" \l "dst100013" </w:instrText>
      </w:r>
      <w:r w:rsidRPr="009F4C70">
        <w:rPr>
          <w:rFonts w:ascii="Times New Roman" w:hAnsi="Times New Roman" w:cs="Times New Roman"/>
          <w:sz w:val="24"/>
          <w:szCs w:val="24"/>
        </w:rPr>
        <w:fldChar w:fldCharType="separate"/>
      </w:r>
      <w:r w:rsidRPr="009F4C70">
        <w:rPr>
          <w:rFonts w:ascii="Times New Roman" w:hAnsi="Times New Roman" w:cs="Times New Roman"/>
          <w:sz w:val="24"/>
          <w:szCs w:val="24"/>
        </w:rPr>
        <w:t>Порядок</w:t>
      </w:r>
      <w:r w:rsidRPr="009F4C70">
        <w:rPr>
          <w:rFonts w:ascii="Times New Roman" w:hAnsi="Times New Roman" w:cs="Times New Roman"/>
          <w:sz w:val="24"/>
          <w:szCs w:val="24"/>
        </w:rPr>
        <w:fldChar w:fldCharType="end"/>
      </w:r>
      <w:r w:rsidRPr="009F4C70">
        <w:rPr>
          <w:rFonts w:ascii="Times New Roman" w:hAnsi="Times New Roman" w:cs="Times New Roman"/>
          <w:sz w:val="24"/>
          <w:szCs w:val="24"/>
        </w:rPr>
        <w:t>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F4C70" w:rsidRPr="009F4C70" w:rsidRDefault="009F4C70" w:rsidP="009F4C70">
      <w:pPr>
        <w:spacing w:after="0" w:line="240" w:lineRule="auto"/>
        <w:ind w:firstLine="709"/>
        <w:jc w:val="both"/>
        <w:rPr>
          <w:rFonts w:ascii="Times New Roman" w:hAnsi="Times New Roman" w:cs="Times New Roman"/>
          <w:sz w:val="24"/>
          <w:szCs w:val="24"/>
        </w:rPr>
      </w:pPr>
      <w:bookmarkStart w:id="13" w:name="dst100678"/>
      <w:bookmarkEnd w:id="13"/>
      <w:r w:rsidRPr="009F4C70">
        <w:rPr>
          <w:rFonts w:ascii="Times New Roman" w:hAnsi="Times New Roman" w:cs="Times New Roman"/>
          <w:sz w:val="24"/>
          <w:szCs w:val="24"/>
        </w:rPr>
        <w:t>Работодатель обязан вести учет времени, фактически отработанного каждым работником.</w:t>
      </w:r>
    </w:p>
    <w:p w:rsidR="009F4C70" w:rsidRPr="0044275B" w:rsidRDefault="0044275B" w:rsidP="0044275B">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D34F0">
        <w:rPr>
          <w:rFonts w:ascii="Times New Roman" w:hAnsi="Times New Roman" w:cs="Times New Roman"/>
          <w:sz w:val="24"/>
          <w:szCs w:val="24"/>
        </w:rPr>
        <w:t>со</w:t>
      </w:r>
      <w:r>
        <w:rPr>
          <w:rFonts w:ascii="Times New Roman" w:hAnsi="Times New Roman" w:cs="Times New Roman"/>
          <w:sz w:val="24"/>
          <w:szCs w:val="24"/>
        </w:rPr>
        <w:t xml:space="preserve"> </w:t>
      </w:r>
      <w:r w:rsidRPr="00CD34F0">
        <w:rPr>
          <w:rFonts w:ascii="Times New Roman" w:hAnsi="Times New Roman" w:cs="Times New Roman"/>
          <w:sz w:val="24"/>
          <w:szCs w:val="24"/>
        </w:rPr>
        <w:t>ст.</w:t>
      </w:r>
      <w:r>
        <w:rPr>
          <w:rFonts w:ascii="Times New Roman" w:hAnsi="Times New Roman" w:cs="Times New Roman"/>
          <w:sz w:val="24"/>
          <w:szCs w:val="24"/>
        </w:rPr>
        <w:t xml:space="preserve"> </w:t>
      </w:r>
      <w:r w:rsidRPr="00CD34F0">
        <w:rPr>
          <w:rFonts w:ascii="Times New Roman" w:hAnsi="Times New Roman" w:cs="Times New Roman"/>
          <w:sz w:val="24"/>
          <w:szCs w:val="24"/>
        </w:rPr>
        <w:t>92</w:t>
      </w:r>
      <w:r>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Pr>
          <w:rFonts w:ascii="Times New Roman" w:hAnsi="Times New Roman" w:cs="Times New Roman"/>
          <w:sz w:val="24"/>
          <w:szCs w:val="24"/>
        </w:rPr>
        <w:t xml:space="preserve"> </w:t>
      </w:r>
      <w:r w:rsidRPr="00CD34F0">
        <w:rPr>
          <w:rFonts w:ascii="Times New Roman" w:hAnsi="Times New Roman" w:cs="Times New Roman"/>
          <w:sz w:val="24"/>
          <w:szCs w:val="24"/>
        </w:rPr>
        <w:t>кодекса</w:t>
      </w:r>
      <w:r>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D34F0">
        <w:rPr>
          <w:rFonts w:ascii="Times New Roman" w:hAnsi="Times New Roman" w:cs="Times New Roman"/>
          <w:sz w:val="24"/>
          <w:szCs w:val="24"/>
        </w:rPr>
        <w:t>Федерации</w:t>
      </w:r>
      <w:r>
        <w:rPr>
          <w:rFonts w:ascii="Times New Roman" w:hAnsi="Times New Roman" w:cs="Times New Roman"/>
          <w:sz w:val="24"/>
          <w:szCs w:val="24"/>
        </w:rPr>
        <w:t xml:space="preserve"> с</w:t>
      </w:r>
      <w:r w:rsidR="009F4C70" w:rsidRPr="0044275B">
        <w:rPr>
          <w:rFonts w:ascii="Times New Roman" w:hAnsi="Times New Roman" w:cs="Times New Roman"/>
          <w:sz w:val="24"/>
          <w:szCs w:val="24"/>
        </w:rPr>
        <w:t>окращенная продолжительность рабочего времени устанавливается:</w:t>
      </w:r>
    </w:p>
    <w:p w:rsidR="009F4C70" w:rsidRPr="0044275B" w:rsidRDefault="009F4C70" w:rsidP="0044275B">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bookmarkStart w:id="14" w:name="dst548"/>
      <w:bookmarkEnd w:id="14"/>
      <w:r w:rsidRPr="0044275B">
        <w:rPr>
          <w:rFonts w:ascii="Times New Roman" w:hAnsi="Times New Roman" w:cs="Times New Roman"/>
          <w:sz w:val="24"/>
          <w:szCs w:val="24"/>
        </w:rPr>
        <w:t>для работников в возрасте до шестнадцати лет - не более 24 часов в неделю;</w:t>
      </w:r>
    </w:p>
    <w:p w:rsidR="009F4C70" w:rsidRPr="0044275B" w:rsidRDefault="009F4C70" w:rsidP="0044275B">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bookmarkStart w:id="15" w:name="dst549"/>
      <w:bookmarkEnd w:id="15"/>
      <w:r w:rsidRPr="0044275B">
        <w:rPr>
          <w:rFonts w:ascii="Times New Roman" w:hAnsi="Times New Roman" w:cs="Times New Roman"/>
          <w:sz w:val="24"/>
          <w:szCs w:val="24"/>
        </w:rPr>
        <w:t>для работников в возрасте от шестнадцати до восемнадцати лет - не более 35 часов в неделю;</w:t>
      </w:r>
    </w:p>
    <w:p w:rsidR="009F4C70" w:rsidRPr="0044275B" w:rsidRDefault="009F4C70" w:rsidP="0044275B">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bookmarkStart w:id="16" w:name="dst550"/>
      <w:bookmarkEnd w:id="16"/>
      <w:r w:rsidRPr="0044275B">
        <w:rPr>
          <w:rFonts w:ascii="Times New Roman" w:hAnsi="Times New Roman" w:cs="Times New Roman"/>
          <w:sz w:val="24"/>
          <w:szCs w:val="24"/>
        </w:rPr>
        <w:t>для работников, являющихся инвалидами I или II группы, - не более 35 часов в неделю;</w:t>
      </w:r>
    </w:p>
    <w:p w:rsidR="009F4C70" w:rsidRPr="0044275B" w:rsidRDefault="009F4C70" w:rsidP="0044275B">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bookmarkStart w:id="17" w:name="dst102513"/>
      <w:bookmarkEnd w:id="17"/>
      <w:r w:rsidRPr="0044275B">
        <w:rPr>
          <w:rFonts w:ascii="Times New Roman" w:hAnsi="Times New Roman" w:cs="Times New Roman"/>
          <w:sz w:val="24"/>
          <w:szCs w:val="24"/>
        </w:rPr>
        <w:t xml:space="preserve">для работников, условия </w:t>
      </w:r>
      <w:proofErr w:type="gramStart"/>
      <w:r w:rsidRPr="0044275B">
        <w:rPr>
          <w:rFonts w:ascii="Times New Roman" w:hAnsi="Times New Roman" w:cs="Times New Roman"/>
          <w:sz w:val="24"/>
          <w:szCs w:val="24"/>
        </w:rPr>
        <w:t>труда</w:t>
      </w:r>
      <w:proofErr w:type="gramEnd"/>
      <w:r w:rsidRPr="0044275B">
        <w:rPr>
          <w:rFonts w:ascii="Times New Roman" w:hAnsi="Times New Roman" w:cs="Times New Roman"/>
          <w:sz w:val="24"/>
          <w:szCs w:val="24"/>
        </w:rPr>
        <w:t xml:space="preserve"> на рабочих местах которых по </w:t>
      </w:r>
      <w:hyperlink r:id="rId13" w:anchor="dst100172" w:history="1">
        <w:r w:rsidRPr="0044275B">
          <w:rPr>
            <w:rFonts w:ascii="Times New Roman" w:hAnsi="Times New Roman" w:cs="Times New Roman"/>
            <w:sz w:val="24"/>
            <w:szCs w:val="24"/>
          </w:rPr>
          <w:t>результатам</w:t>
        </w:r>
      </w:hyperlink>
      <w:r w:rsidRPr="0044275B">
        <w:rPr>
          <w:rFonts w:ascii="Times New Roman" w:hAnsi="Times New Roman" w:cs="Times New Roman"/>
          <w:sz w:val="24"/>
          <w:szCs w:val="24"/>
        </w:rPr>
        <w:t> специальной оценки условий труда отнесены к вредным условиям труда 3 или 4 степени или опасным условиям труда, - не более 36 часов в неделю.</w:t>
      </w:r>
    </w:p>
    <w:p w:rsidR="009F4C70" w:rsidRPr="0044275B" w:rsidRDefault="009F4C70" w:rsidP="0044275B">
      <w:pPr>
        <w:spacing w:after="0" w:line="240" w:lineRule="auto"/>
        <w:ind w:firstLine="709"/>
        <w:jc w:val="both"/>
        <w:rPr>
          <w:rFonts w:ascii="Times New Roman" w:hAnsi="Times New Roman" w:cs="Times New Roman"/>
          <w:sz w:val="24"/>
          <w:szCs w:val="24"/>
        </w:rPr>
      </w:pPr>
      <w:bookmarkStart w:id="18" w:name="dst102514"/>
      <w:bookmarkEnd w:id="18"/>
      <w:r w:rsidRPr="0044275B">
        <w:rPr>
          <w:rFonts w:ascii="Times New Roman" w:hAnsi="Times New Roman" w:cs="Times New Roman"/>
          <w:sz w:val="24"/>
          <w:szCs w:val="24"/>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14" w:anchor="dst100172" w:history="1">
        <w:r w:rsidRPr="0044275B">
          <w:rPr>
            <w:rFonts w:ascii="Times New Roman" w:hAnsi="Times New Roman" w:cs="Times New Roman"/>
            <w:sz w:val="24"/>
            <w:szCs w:val="24"/>
          </w:rPr>
          <w:t>результатов</w:t>
        </w:r>
      </w:hyperlink>
      <w:r w:rsidRPr="0044275B">
        <w:rPr>
          <w:rFonts w:ascii="Times New Roman" w:hAnsi="Times New Roman" w:cs="Times New Roman"/>
          <w:sz w:val="24"/>
          <w:szCs w:val="24"/>
        </w:rPr>
        <w:t> специальной оценки условий труда.</w:t>
      </w:r>
    </w:p>
    <w:p w:rsidR="009F4C70" w:rsidRPr="0044275B" w:rsidRDefault="009F4C70" w:rsidP="0044275B">
      <w:pPr>
        <w:spacing w:after="0" w:line="240" w:lineRule="auto"/>
        <w:ind w:firstLine="709"/>
        <w:jc w:val="both"/>
        <w:rPr>
          <w:rFonts w:ascii="Times New Roman" w:hAnsi="Times New Roman" w:cs="Times New Roman"/>
          <w:sz w:val="24"/>
          <w:szCs w:val="24"/>
        </w:rPr>
      </w:pPr>
      <w:bookmarkStart w:id="19" w:name="dst102515"/>
      <w:bookmarkEnd w:id="19"/>
      <w:proofErr w:type="gramStart"/>
      <w:r w:rsidRPr="0044275B">
        <w:rPr>
          <w:rFonts w:ascii="Times New Roman" w:hAnsi="Times New Roman" w:cs="Times New Roman"/>
          <w:sz w:val="24"/>
          <w:szCs w:val="24"/>
        </w:rPr>
        <w:t>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r:id="rId15" w:anchor="dst102513" w:history="1">
        <w:r w:rsidRPr="0044275B">
          <w:rPr>
            <w:rFonts w:ascii="Times New Roman" w:hAnsi="Times New Roman" w:cs="Times New Roman"/>
            <w:sz w:val="24"/>
            <w:szCs w:val="24"/>
          </w:rPr>
          <w:t>абзаце пятом части первой</w:t>
        </w:r>
      </w:hyperlink>
      <w:r w:rsidRPr="0044275B">
        <w:rPr>
          <w:rFonts w:ascii="Times New Roman" w:hAnsi="Times New Roman" w:cs="Times New Roman"/>
          <w:sz w:val="24"/>
          <w:szCs w:val="24"/>
        </w:rPr>
        <w:t>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w:t>
      </w:r>
      <w:proofErr w:type="gramEnd"/>
      <w:r w:rsidRPr="0044275B">
        <w:rPr>
          <w:rFonts w:ascii="Times New Roman" w:hAnsi="Times New Roman" w:cs="Times New Roman"/>
          <w:sz w:val="24"/>
          <w:szCs w:val="24"/>
        </w:rPr>
        <w:t xml:space="preserve"> (межотраслевыми) соглашениями, коллективными договорами.</w:t>
      </w:r>
    </w:p>
    <w:p w:rsidR="009F4C70" w:rsidRPr="0044275B" w:rsidRDefault="009F4C70" w:rsidP="0044275B">
      <w:pPr>
        <w:spacing w:after="0" w:line="240" w:lineRule="auto"/>
        <w:ind w:firstLine="709"/>
        <w:jc w:val="both"/>
        <w:rPr>
          <w:rFonts w:ascii="Times New Roman" w:hAnsi="Times New Roman" w:cs="Times New Roman"/>
          <w:sz w:val="24"/>
          <w:szCs w:val="24"/>
        </w:rPr>
      </w:pPr>
      <w:bookmarkStart w:id="20" w:name="dst1906"/>
      <w:bookmarkEnd w:id="20"/>
      <w:proofErr w:type="gramStart"/>
      <w:r w:rsidRPr="0044275B">
        <w:rPr>
          <w:rFonts w:ascii="Times New Roman" w:hAnsi="Times New Roman" w:cs="Times New Roman"/>
          <w:sz w:val="24"/>
          <w:szCs w:val="24"/>
        </w:rPr>
        <w:t>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w:t>
      </w:r>
      <w:hyperlink r:id="rId16" w:anchor="dst547" w:history="1">
        <w:r w:rsidRPr="0044275B">
          <w:rPr>
            <w:rFonts w:ascii="Times New Roman" w:hAnsi="Times New Roman" w:cs="Times New Roman"/>
            <w:sz w:val="24"/>
            <w:szCs w:val="24"/>
          </w:rPr>
          <w:t>частью первой</w:t>
        </w:r>
      </w:hyperlink>
      <w:r w:rsidRPr="0044275B">
        <w:rPr>
          <w:rFonts w:ascii="Times New Roman" w:hAnsi="Times New Roman" w:cs="Times New Roman"/>
          <w:sz w:val="24"/>
          <w:szCs w:val="24"/>
        </w:rPr>
        <w:t> настоящей статьи для лиц соответствующего возраста.</w:t>
      </w:r>
      <w:proofErr w:type="gramEnd"/>
    </w:p>
    <w:p w:rsidR="009F4C70" w:rsidRPr="0044275B" w:rsidRDefault="009F4C70" w:rsidP="0044275B">
      <w:pPr>
        <w:spacing w:after="0" w:line="240" w:lineRule="auto"/>
        <w:ind w:firstLine="709"/>
        <w:jc w:val="both"/>
        <w:rPr>
          <w:rFonts w:ascii="Times New Roman" w:hAnsi="Times New Roman" w:cs="Times New Roman"/>
          <w:sz w:val="24"/>
          <w:szCs w:val="24"/>
        </w:rPr>
      </w:pPr>
      <w:bookmarkStart w:id="21" w:name="dst553"/>
      <w:bookmarkEnd w:id="21"/>
      <w:r w:rsidRPr="0044275B">
        <w:rPr>
          <w:rFonts w:ascii="Times New Roman" w:hAnsi="Times New Roman" w:cs="Times New Roman"/>
          <w:sz w:val="24"/>
          <w:szCs w:val="24"/>
        </w:rP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6F2E49" w:rsidRPr="006F2E49" w:rsidRDefault="006F2E49" w:rsidP="006F2E49">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D34F0">
        <w:rPr>
          <w:rFonts w:ascii="Times New Roman" w:hAnsi="Times New Roman" w:cs="Times New Roman"/>
          <w:sz w:val="24"/>
          <w:szCs w:val="24"/>
        </w:rPr>
        <w:t>со</w:t>
      </w:r>
      <w:r>
        <w:rPr>
          <w:rFonts w:ascii="Times New Roman" w:hAnsi="Times New Roman" w:cs="Times New Roman"/>
          <w:sz w:val="24"/>
          <w:szCs w:val="24"/>
        </w:rPr>
        <w:t xml:space="preserve"> </w:t>
      </w:r>
      <w:r w:rsidRPr="00CD34F0">
        <w:rPr>
          <w:rFonts w:ascii="Times New Roman" w:hAnsi="Times New Roman" w:cs="Times New Roman"/>
          <w:sz w:val="24"/>
          <w:szCs w:val="24"/>
        </w:rPr>
        <w:t>ст.</w:t>
      </w:r>
      <w:r>
        <w:rPr>
          <w:rFonts w:ascii="Times New Roman" w:hAnsi="Times New Roman" w:cs="Times New Roman"/>
          <w:sz w:val="24"/>
          <w:szCs w:val="24"/>
        </w:rPr>
        <w:t xml:space="preserve"> </w:t>
      </w:r>
      <w:r w:rsidRPr="00CD34F0">
        <w:rPr>
          <w:rFonts w:ascii="Times New Roman" w:hAnsi="Times New Roman" w:cs="Times New Roman"/>
          <w:sz w:val="24"/>
          <w:szCs w:val="24"/>
        </w:rPr>
        <w:t>333</w:t>
      </w:r>
      <w:r>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Pr>
          <w:rFonts w:ascii="Times New Roman" w:hAnsi="Times New Roman" w:cs="Times New Roman"/>
          <w:sz w:val="24"/>
          <w:szCs w:val="24"/>
        </w:rPr>
        <w:t xml:space="preserve"> </w:t>
      </w:r>
      <w:r w:rsidRPr="00CD34F0">
        <w:rPr>
          <w:rFonts w:ascii="Times New Roman" w:hAnsi="Times New Roman" w:cs="Times New Roman"/>
          <w:sz w:val="24"/>
          <w:szCs w:val="24"/>
        </w:rPr>
        <w:t>кодекса</w:t>
      </w:r>
      <w:r>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D34F0">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D34F0">
        <w:rPr>
          <w:rFonts w:ascii="Times New Roman" w:hAnsi="Times New Roman" w:cs="Times New Roman"/>
          <w:sz w:val="24"/>
          <w:szCs w:val="24"/>
        </w:rPr>
        <w:t>для педагогических</w:t>
      </w:r>
      <w:r>
        <w:rPr>
          <w:rFonts w:ascii="Times New Roman" w:hAnsi="Times New Roman" w:cs="Times New Roman"/>
          <w:sz w:val="24"/>
          <w:szCs w:val="24"/>
        </w:rPr>
        <w:t xml:space="preserve"> </w:t>
      </w:r>
      <w:r w:rsidRPr="006F2E49">
        <w:rPr>
          <w:rFonts w:ascii="Times New Roman" w:hAnsi="Times New Roman" w:cs="Times New Roman"/>
          <w:sz w:val="24"/>
          <w:szCs w:val="24"/>
        </w:rPr>
        <w:t>работников устанавливается сокращенная продолжительность рабочего времени не более 36 часов в неделю.</w:t>
      </w:r>
    </w:p>
    <w:p w:rsidR="006F2E49" w:rsidRPr="006F2E49" w:rsidRDefault="006F2E49" w:rsidP="006F2E49">
      <w:pPr>
        <w:spacing w:after="0" w:line="240" w:lineRule="auto"/>
        <w:ind w:firstLine="709"/>
        <w:jc w:val="both"/>
        <w:rPr>
          <w:rFonts w:ascii="Times New Roman" w:hAnsi="Times New Roman" w:cs="Times New Roman"/>
          <w:sz w:val="24"/>
          <w:szCs w:val="24"/>
        </w:rPr>
      </w:pPr>
      <w:bookmarkStart w:id="22" w:name="dst1984"/>
      <w:bookmarkStart w:id="23" w:name="dst1985"/>
      <w:bookmarkEnd w:id="22"/>
      <w:bookmarkEnd w:id="23"/>
      <w:proofErr w:type="gramStart"/>
      <w:r w:rsidRPr="006F2E49">
        <w:rPr>
          <w:rFonts w:ascii="Times New Roman" w:hAnsi="Times New Roman" w:cs="Times New Roman"/>
          <w:sz w:val="24"/>
          <w:szCs w:val="24"/>
        </w:rPr>
        <w:t>В зависимости от должности и (или) специальности педагогических работников с учетом особенностей их труда </w:t>
      </w:r>
      <w:hyperlink r:id="rId17" w:anchor="dst100011" w:history="1">
        <w:r w:rsidRPr="006F2E49">
          <w:rPr>
            <w:rFonts w:ascii="Times New Roman" w:hAnsi="Times New Roman" w:cs="Times New Roman"/>
            <w:sz w:val="24"/>
            <w:szCs w:val="24"/>
          </w:rPr>
          <w:t>продолжительность</w:t>
        </w:r>
      </w:hyperlink>
      <w:r w:rsidRPr="006F2E49">
        <w:rPr>
          <w:rFonts w:ascii="Times New Roman" w:hAnsi="Times New Roman" w:cs="Times New Roman"/>
          <w:sz w:val="24"/>
          <w:szCs w:val="24"/>
        </w:rPr>
        <w:t> рабочего времени (нормы часов педагогической работы за ставку заработной платы), </w:t>
      </w:r>
      <w:hyperlink r:id="rId18" w:anchor="dst100060" w:history="1">
        <w:r w:rsidRPr="006F2E49">
          <w:rPr>
            <w:rFonts w:ascii="Times New Roman" w:hAnsi="Times New Roman" w:cs="Times New Roman"/>
            <w:sz w:val="24"/>
            <w:szCs w:val="24"/>
          </w:rPr>
          <w:t>порядок</w:t>
        </w:r>
      </w:hyperlink>
      <w:r w:rsidRPr="006F2E49">
        <w:rPr>
          <w:rFonts w:ascii="Times New Roman" w:hAnsi="Times New Roman" w:cs="Times New Roman"/>
          <w:sz w:val="24"/>
          <w:szCs w:val="24"/>
        </w:rPr>
        <w:t>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roofErr w:type="gramEnd"/>
    </w:p>
    <w:p w:rsidR="005456F4" w:rsidRPr="005456F4" w:rsidRDefault="007877AA" w:rsidP="005456F4">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D34F0">
        <w:rPr>
          <w:rFonts w:ascii="Times New Roman" w:hAnsi="Times New Roman" w:cs="Times New Roman"/>
          <w:sz w:val="24"/>
          <w:szCs w:val="24"/>
        </w:rPr>
        <w:t>со</w:t>
      </w:r>
      <w:r>
        <w:rPr>
          <w:rFonts w:ascii="Times New Roman" w:hAnsi="Times New Roman" w:cs="Times New Roman"/>
          <w:sz w:val="24"/>
          <w:szCs w:val="24"/>
        </w:rPr>
        <w:t xml:space="preserve"> </w:t>
      </w:r>
      <w:r w:rsidRPr="00CD34F0">
        <w:rPr>
          <w:rFonts w:ascii="Times New Roman" w:hAnsi="Times New Roman" w:cs="Times New Roman"/>
          <w:sz w:val="24"/>
          <w:szCs w:val="24"/>
        </w:rPr>
        <w:t>ст.</w:t>
      </w:r>
      <w:r>
        <w:rPr>
          <w:rFonts w:ascii="Times New Roman" w:hAnsi="Times New Roman" w:cs="Times New Roman"/>
          <w:sz w:val="24"/>
          <w:szCs w:val="24"/>
        </w:rPr>
        <w:t xml:space="preserve"> </w:t>
      </w:r>
      <w:r w:rsidRPr="00CD34F0">
        <w:rPr>
          <w:rFonts w:ascii="Times New Roman" w:hAnsi="Times New Roman" w:cs="Times New Roman"/>
          <w:sz w:val="24"/>
          <w:szCs w:val="24"/>
        </w:rPr>
        <w:t>94</w:t>
      </w:r>
      <w:r>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Pr>
          <w:rFonts w:ascii="Times New Roman" w:hAnsi="Times New Roman" w:cs="Times New Roman"/>
          <w:sz w:val="24"/>
          <w:szCs w:val="24"/>
        </w:rPr>
        <w:t xml:space="preserve"> </w:t>
      </w:r>
      <w:r w:rsidRPr="00CD34F0">
        <w:rPr>
          <w:rFonts w:ascii="Times New Roman" w:hAnsi="Times New Roman" w:cs="Times New Roman"/>
          <w:sz w:val="24"/>
          <w:szCs w:val="24"/>
        </w:rPr>
        <w:t>кодекса</w:t>
      </w:r>
      <w:r>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D34F0">
        <w:rPr>
          <w:rFonts w:ascii="Times New Roman" w:hAnsi="Times New Roman" w:cs="Times New Roman"/>
          <w:sz w:val="24"/>
          <w:szCs w:val="24"/>
        </w:rPr>
        <w:t xml:space="preserve">Федерации продолжительность </w:t>
      </w:r>
      <w:r w:rsidR="005456F4" w:rsidRPr="005456F4">
        <w:rPr>
          <w:rFonts w:ascii="Times New Roman" w:hAnsi="Times New Roman" w:cs="Times New Roman"/>
          <w:sz w:val="24"/>
          <w:szCs w:val="24"/>
        </w:rPr>
        <w:t>ежедневной работы (смены) не может превышать:</w:t>
      </w:r>
    </w:p>
    <w:p w:rsidR="005456F4" w:rsidRPr="005456F4" w:rsidRDefault="005456F4" w:rsidP="006E5C5D">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bookmarkStart w:id="24" w:name="dst100693"/>
      <w:bookmarkEnd w:id="24"/>
      <w:r w:rsidRPr="005456F4">
        <w:rPr>
          <w:rFonts w:ascii="Times New Roman" w:hAnsi="Times New Roman" w:cs="Times New Roman"/>
          <w:sz w:val="24"/>
          <w:szCs w:val="24"/>
        </w:rPr>
        <w:lastRenderedPageBreak/>
        <w:t>для работников в возрасте от пятнадцати до шестнадцати лет - 5 часов, в возрасте от шестнадцати до восемнадцати лет - 7 часов;</w:t>
      </w:r>
    </w:p>
    <w:p w:rsidR="005456F4" w:rsidRPr="005456F4" w:rsidRDefault="005456F4" w:rsidP="006E5C5D">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bookmarkStart w:id="25" w:name="dst1907"/>
      <w:bookmarkEnd w:id="25"/>
      <w:proofErr w:type="gramStart"/>
      <w:r w:rsidRPr="005456F4">
        <w:rPr>
          <w:rFonts w:ascii="Times New Roman" w:hAnsi="Times New Roman" w:cs="Times New Roman"/>
          <w:sz w:val="24"/>
          <w:szCs w:val="24"/>
        </w:rPr>
        <w:t>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roofErr w:type="gramEnd"/>
    </w:p>
    <w:p w:rsidR="005456F4" w:rsidRPr="005456F4" w:rsidRDefault="005456F4" w:rsidP="006E5C5D">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bookmarkStart w:id="26" w:name="dst556"/>
      <w:bookmarkEnd w:id="26"/>
      <w:r w:rsidRPr="005456F4">
        <w:rPr>
          <w:rFonts w:ascii="Times New Roman" w:hAnsi="Times New Roman" w:cs="Times New Roman"/>
          <w:sz w:val="24"/>
          <w:szCs w:val="24"/>
        </w:rPr>
        <w:t>для инвалидов - в соответствии с медицинским заключением, выданным в </w:t>
      </w:r>
      <w:hyperlink r:id="rId19" w:anchor="dst100009" w:history="1">
        <w:r w:rsidRPr="005456F4">
          <w:rPr>
            <w:rFonts w:ascii="Times New Roman" w:hAnsi="Times New Roman" w:cs="Times New Roman"/>
            <w:sz w:val="24"/>
            <w:szCs w:val="24"/>
          </w:rPr>
          <w:t>порядке</w:t>
        </w:r>
      </w:hyperlink>
      <w:r w:rsidRPr="005456F4">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w:t>
      </w:r>
    </w:p>
    <w:p w:rsidR="005456F4" w:rsidRPr="005456F4" w:rsidRDefault="005456F4" w:rsidP="005456F4">
      <w:pPr>
        <w:spacing w:after="0" w:line="240" w:lineRule="auto"/>
        <w:ind w:firstLine="709"/>
        <w:jc w:val="both"/>
        <w:rPr>
          <w:rFonts w:ascii="Times New Roman" w:hAnsi="Times New Roman" w:cs="Times New Roman"/>
          <w:sz w:val="24"/>
          <w:szCs w:val="24"/>
        </w:rPr>
      </w:pPr>
      <w:bookmarkStart w:id="27" w:name="dst100696"/>
      <w:bookmarkEnd w:id="27"/>
      <w:r w:rsidRPr="005456F4">
        <w:rPr>
          <w:rFonts w:ascii="Times New Roman" w:hAnsi="Times New Roman" w:cs="Times New Roman"/>
          <w:sz w:val="24"/>
          <w:szCs w:val="24"/>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5456F4" w:rsidRPr="005456F4" w:rsidRDefault="005456F4" w:rsidP="006E5C5D">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bookmarkStart w:id="28" w:name="dst100697"/>
      <w:bookmarkEnd w:id="28"/>
      <w:r w:rsidRPr="005456F4">
        <w:rPr>
          <w:rFonts w:ascii="Times New Roman" w:hAnsi="Times New Roman" w:cs="Times New Roman"/>
          <w:sz w:val="24"/>
          <w:szCs w:val="24"/>
        </w:rPr>
        <w:t>при 36-часовой рабочей неделе - 8 часов;</w:t>
      </w:r>
    </w:p>
    <w:p w:rsidR="005456F4" w:rsidRPr="005456F4" w:rsidRDefault="005456F4" w:rsidP="006E5C5D">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bookmarkStart w:id="29" w:name="dst100698"/>
      <w:bookmarkEnd w:id="29"/>
      <w:r w:rsidRPr="005456F4">
        <w:rPr>
          <w:rFonts w:ascii="Times New Roman" w:hAnsi="Times New Roman" w:cs="Times New Roman"/>
          <w:sz w:val="24"/>
          <w:szCs w:val="24"/>
        </w:rPr>
        <w:t>при 30-часовой рабочей неделе и менее - 6 часов.</w:t>
      </w:r>
    </w:p>
    <w:p w:rsidR="005456F4" w:rsidRPr="005456F4" w:rsidRDefault="005456F4" w:rsidP="005456F4">
      <w:pPr>
        <w:spacing w:after="0" w:line="240" w:lineRule="auto"/>
        <w:ind w:firstLine="709"/>
        <w:jc w:val="both"/>
        <w:rPr>
          <w:rFonts w:ascii="Times New Roman" w:hAnsi="Times New Roman" w:cs="Times New Roman"/>
          <w:sz w:val="24"/>
          <w:szCs w:val="24"/>
        </w:rPr>
      </w:pPr>
      <w:bookmarkStart w:id="30" w:name="dst102516"/>
      <w:bookmarkEnd w:id="30"/>
      <w:proofErr w:type="gramStart"/>
      <w:r w:rsidRPr="005456F4">
        <w:rPr>
          <w:rFonts w:ascii="Times New Roman" w:hAnsi="Times New Roman" w:cs="Times New Roman"/>
          <w:sz w:val="24"/>
          <w:szCs w:val="24"/>
        </w:rPr>
        <w:t>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r:id="rId20" w:anchor="dst100696" w:history="1">
        <w:r w:rsidRPr="005456F4">
          <w:rPr>
            <w:rFonts w:ascii="Times New Roman" w:hAnsi="Times New Roman" w:cs="Times New Roman"/>
            <w:sz w:val="24"/>
            <w:szCs w:val="24"/>
          </w:rPr>
          <w:t>частью второй</w:t>
        </w:r>
      </w:hyperlink>
      <w:r w:rsidRPr="005456F4">
        <w:rPr>
          <w:rFonts w:ascii="Times New Roman" w:hAnsi="Times New Roman" w:cs="Times New Roman"/>
          <w:sz w:val="24"/>
          <w:szCs w:val="24"/>
        </w:rPr>
        <w:t> настоящей статьи для работников, занятых на работах с вредными и (или) опасными условиями труда, при условии соблюдения предельной еженедельной</w:t>
      </w:r>
      <w:proofErr w:type="gramEnd"/>
      <w:r w:rsidRPr="005456F4">
        <w:rPr>
          <w:rFonts w:ascii="Times New Roman" w:hAnsi="Times New Roman" w:cs="Times New Roman"/>
          <w:sz w:val="24"/>
          <w:szCs w:val="24"/>
        </w:rPr>
        <w:t xml:space="preserve"> продолжительности рабочего времени, установленной в соответствии с </w:t>
      </w:r>
      <w:hyperlink r:id="rId21" w:anchor="dst547" w:history="1">
        <w:r w:rsidRPr="005456F4">
          <w:rPr>
            <w:rFonts w:ascii="Times New Roman" w:hAnsi="Times New Roman" w:cs="Times New Roman"/>
            <w:sz w:val="24"/>
            <w:szCs w:val="24"/>
          </w:rPr>
          <w:t>частями первой</w:t>
        </w:r>
      </w:hyperlink>
      <w:r w:rsidRPr="005456F4">
        <w:rPr>
          <w:rFonts w:ascii="Times New Roman" w:hAnsi="Times New Roman" w:cs="Times New Roman"/>
          <w:sz w:val="24"/>
          <w:szCs w:val="24"/>
        </w:rPr>
        <w:t> - </w:t>
      </w:r>
      <w:hyperlink r:id="rId22" w:anchor="dst102515" w:history="1">
        <w:r w:rsidRPr="005456F4">
          <w:rPr>
            <w:rFonts w:ascii="Times New Roman" w:hAnsi="Times New Roman" w:cs="Times New Roman"/>
            <w:sz w:val="24"/>
            <w:szCs w:val="24"/>
          </w:rPr>
          <w:t>третьей статьи 92</w:t>
        </w:r>
      </w:hyperlink>
      <w:r w:rsidRPr="005456F4">
        <w:rPr>
          <w:rFonts w:ascii="Times New Roman" w:hAnsi="Times New Roman" w:cs="Times New Roman"/>
          <w:sz w:val="24"/>
          <w:szCs w:val="24"/>
        </w:rPr>
        <w:t> настоящего Кодекса:</w:t>
      </w:r>
    </w:p>
    <w:p w:rsidR="005456F4" w:rsidRPr="005456F4" w:rsidRDefault="005456F4" w:rsidP="006E5C5D">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bookmarkStart w:id="31" w:name="dst102517"/>
      <w:bookmarkEnd w:id="31"/>
      <w:r w:rsidRPr="005456F4">
        <w:rPr>
          <w:rFonts w:ascii="Times New Roman" w:hAnsi="Times New Roman" w:cs="Times New Roman"/>
          <w:sz w:val="24"/>
          <w:szCs w:val="24"/>
        </w:rPr>
        <w:t>при 36-часовой рабочей неделе - до 12 часов;</w:t>
      </w:r>
    </w:p>
    <w:p w:rsidR="005456F4" w:rsidRPr="005456F4" w:rsidRDefault="005456F4" w:rsidP="006E5C5D">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bookmarkStart w:id="32" w:name="dst102518"/>
      <w:bookmarkEnd w:id="32"/>
      <w:r w:rsidRPr="005456F4">
        <w:rPr>
          <w:rFonts w:ascii="Times New Roman" w:hAnsi="Times New Roman" w:cs="Times New Roman"/>
          <w:sz w:val="24"/>
          <w:szCs w:val="24"/>
        </w:rPr>
        <w:t>при 30-часовой рабочей неделе и менее - до 8 часов.</w:t>
      </w:r>
    </w:p>
    <w:p w:rsidR="005456F4" w:rsidRPr="005456F4" w:rsidRDefault="005456F4" w:rsidP="005456F4">
      <w:pPr>
        <w:spacing w:after="0" w:line="240" w:lineRule="auto"/>
        <w:ind w:firstLine="709"/>
        <w:jc w:val="both"/>
        <w:rPr>
          <w:rFonts w:ascii="Times New Roman" w:hAnsi="Times New Roman" w:cs="Times New Roman"/>
          <w:sz w:val="24"/>
          <w:szCs w:val="24"/>
        </w:rPr>
      </w:pPr>
      <w:bookmarkStart w:id="33" w:name="dst1473"/>
      <w:bookmarkEnd w:id="33"/>
      <w:r w:rsidRPr="005456F4">
        <w:rPr>
          <w:rFonts w:ascii="Times New Roman" w:hAnsi="Times New Roman" w:cs="Times New Roman"/>
          <w:sz w:val="24"/>
          <w:szCs w:val="24"/>
        </w:rPr>
        <w:t>Продолжительность ежедневной работы (смены) творческих работников средств массовой информации, организаций кинематографии, тел</w:t>
      </w:r>
      <w:proofErr w:type="gramStart"/>
      <w:r w:rsidRPr="005456F4">
        <w:rPr>
          <w:rFonts w:ascii="Times New Roman" w:hAnsi="Times New Roman" w:cs="Times New Roman"/>
          <w:sz w:val="24"/>
          <w:szCs w:val="24"/>
        </w:rPr>
        <w:t>е-</w:t>
      </w:r>
      <w:proofErr w:type="gramEnd"/>
      <w:r w:rsidRPr="005456F4">
        <w:rPr>
          <w:rFonts w:ascii="Times New Roman" w:hAnsi="Times New Roman" w:cs="Times New Roman"/>
          <w:sz w:val="24"/>
          <w:szCs w:val="24"/>
        </w:rPr>
        <w:t xml:space="preserve"> и </w:t>
      </w:r>
      <w:proofErr w:type="spellStart"/>
      <w:r w:rsidRPr="005456F4">
        <w:rPr>
          <w:rFonts w:ascii="Times New Roman" w:hAnsi="Times New Roman" w:cs="Times New Roman"/>
          <w:sz w:val="24"/>
          <w:szCs w:val="24"/>
        </w:rPr>
        <w:t>видеосъемочных</w:t>
      </w:r>
      <w:proofErr w:type="spellEnd"/>
      <w:r w:rsidRPr="005456F4">
        <w:rPr>
          <w:rFonts w:ascii="Times New Roman" w:hAnsi="Times New Roman" w:cs="Times New Roman"/>
          <w:sz w:val="24"/>
          <w:szCs w:val="24"/>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23" w:anchor="dst100008" w:history="1">
        <w:r w:rsidRPr="005456F4">
          <w:rPr>
            <w:rFonts w:ascii="Times New Roman" w:hAnsi="Times New Roman" w:cs="Times New Roman"/>
            <w:sz w:val="24"/>
            <w:szCs w:val="24"/>
          </w:rPr>
          <w:t>перечнями</w:t>
        </w:r>
      </w:hyperlink>
      <w:r w:rsidRPr="005456F4">
        <w:rPr>
          <w:rFonts w:ascii="Times New Roman" w:hAnsi="Times New Roman" w:cs="Times New Roman"/>
          <w:sz w:val="24"/>
          <w:szCs w:val="24"/>
        </w:rPr>
        <w:t>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6E5C5D" w:rsidRPr="006E5C5D" w:rsidRDefault="006E5C5D" w:rsidP="006E5C5D">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D34F0">
        <w:rPr>
          <w:rFonts w:ascii="Times New Roman" w:hAnsi="Times New Roman" w:cs="Times New Roman"/>
          <w:sz w:val="24"/>
          <w:szCs w:val="24"/>
        </w:rPr>
        <w:t>со</w:t>
      </w:r>
      <w:r>
        <w:rPr>
          <w:rFonts w:ascii="Times New Roman" w:hAnsi="Times New Roman" w:cs="Times New Roman"/>
          <w:sz w:val="24"/>
          <w:szCs w:val="24"/>
        </w:rPr>
        <w:t xml:space="preserve"> </w:t>
      </w:r>
      <w:r w:rsidRPr="00CD34F0">
        <w:rPr>
          <w:rFonts w:ascii="Times New Roman" w:hAnsi="Times New Roman" w:cs="Times New Roman"/>
          <w:sz w:val="24"/>
          <w:szCs w:val="24"/>
        </w:rPr>
        <w:t>ст.</w:t>
      </w:r>
      <w:r>
        <w:rPr>
          <w:rFonts w:ascii="Times New Roman" w:hAnsi="Times New Roman" w:cs="Times New Roman"/>
          <w:sz w:val="24"/>
          <w:szCs w:val="24"/>
        </w:rPr>
        <w:t xml:space="preserve"> </w:t>
      </w:r>
      <w:r w:rsidRPr="00CD34F0">
        <w:rPr>
          <w:rFonts w:ascii="Times New Roman" w:hAnsi="Times New Roman" w:cs="Times New Roman"/>
          <w:sz w:val="24"/>
          <w:szCs w:val="24"/>
        </w:rPr>
        <w:t>284</w:t>
      </w:r>
      <w:r>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Pr>
          <w:rFonts w:ascii="Times New Roman" w:hAnsi="Times New Roman" w:cs="Times New Roman"/>
          <w:sz w:val="24"/>
          <w:szCs w:val="24"/>
        </w:rPr>
        <w:t xml:space="preserve"> </w:t>
      </w:r>
      <w:r w:rsidRPr="00CD34F0">
        <w:rPr>
          <w:rFonts w:ascii="Times New Roman" w:hAnsi="Times New Roman" w:cs="Times New Roman"/>
          <w:sz w:val="24"/>
          <w:szCs w:val="24"/>
        </w:rPr>
        <w:t>кодекса</w:t>
      </w:r>
      <w:r>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D34F0">
        <w:rPr>
          <w:rFonts w:ascii="Times New Roman" w:hAnsi="Times New Roman" w:cs="Times New Roman"/>
          <w:sz w:val="24"/>
          <w:szCs w:val="24"/>
        </w:rPr>
        <w:t>Федерации продолжительность</w:t>
      </w:r>
      <w:r w:rsidRPr="006E5C5D">
        <w:rPr>
          <w:rFonts w:ascii="Times New Roman" w:hAnsi="Times New Roman" w:cs="Times New Roman"/>
          <w:sz w:val="24"/>
          <w:szCs w:val="24"/>
        </w:rPr>
        <w:t xml:space="preserve">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6E5C5D" w:rsidRPr="006E5C5D" w:rsidRDefault="006E5C5D" w:rsidP="006E5C5D">
      <w:pPr>
        <w:spacing w:after="0" w:line="240" w:lineRule="auto"/>
        <w:ind w:firstLine="709"/>
        <w:jc w:val="both"/>
        <w:rPr>
          <w:rFonts w:ascii="Times New Roman" w:hAnsi="Times New Roman" w:cs="Times New Roman"/>
          <w:sz w:val="24"/>
          <w:szCs w:val="24"/>
        </w:rPr>
      </w:pPr>
      <w:bookmarkStart w:id="34" w:name="dst1097"/>
      <w:bookmarkEnd w:id="34"/>
      <w:r w:rsidRPr="006E5C5D">
        <w:rPr>
          <w:rFonts w:ascii="Times New Roman" w:hAnsi="Times New Roman" w:cs="Times New Roman"/>
          <w:sz w:val="24"/>
          <w:szCs w:val="24"/>
        </w:rPr>
        <w:t>Ограничения продолжительности рабочего времени при работе по совместительству, установленные </w:t>
      </w:r>
      <w:hyperlink r:id="rId24" w:anchor="dst1096" w:history="1">
        <w:r w:rsidRPr="006E5C5D">
          <w:rPr>
            <w:rFonts w:ascii="Times New Roman" w:hAnsi="Times New Roman" w:cs="Times New Roman"/>
            <w:sz w:val="24"/>
            <w:szCs w:val="24"/>
          </w:rPr>
          <w:t>частью первой</w:t>
        </w:r>
      </w:hyperlink>
      <w:r w:rsidRPr="006E5C5D">
        <w:rPr>
          <w:rFonts w:ascii="Times New Roman" w:hAnsi="Times New Roman" w:cs="Times New Roman"/>
          <w:sz w:val="24"/>
          <w:szCs w:val="24"/>
        </w:rPr>
        <w:t> настоящей статьи, не применяются в случаях, когда по основному месту работы работник приостановил работу в соответствии с </w:t>
      </w:r>
      <w:hyperlink r:id="rId25" w:anchor="dst675" w:history="1">
        <w:r w:rsidRPr="006E5C5D">
          <w:rPr>
            <w:rFonts w:ascii="Times New Roman" w:hAnsi="Times New Roman" w:cs="Times New Roman"/>
            <w:sz w:val="24"/>
            <w:szCs w:val="24"/>
          </w:rPr>
          <w:t>частью второй</w:t>
        </w:r>
      </w:hyperlink>
      <w:r w:rsidRPr="006E5C5D">
        <w:rPr>
          <w:rFonts w:ascii="Times New Roman" w:hAnsi="Times New Roman" w:cs="Times New Roman"/>
          <w:sz w:val="24"/>
          <w:szCs w:val="24"/>
        </w:rPr>
        <w:t> статьи 142 настоящего Кодекса или отстранен от работы в соответствии с </w:t>
      </w:r>
      <w:hyperlink r:id="rId26" w:anchor="dst454" w:history="1">
        <w:r w:rsidRPr="006E5C5D">
          <w:rPr>
            <w:rFonts w:ascii="Times New Roman" w:hAnsi="Times New Roman" w:cs="Times New Roman"/>
            <w:sz w:val="24"/>
            <w:szCs w:val="24"/>
          </w:rPr>
          <w:t>частями второй</w:t>
        </w:r>
      </w:hyperlink>
      <w:r w:rsidRPr="006E5C5D">
        <w:rPr>
          <w:rFonts w:ascii="Times New Roman" w:hAnsi="Times New Roman" w:cs="Times New Roman"/>
          <w:sz w:val="24"/>
          <w:szCs w:val="24"/>
        </w:rPr>
        <w:t> или </w:t>
      </w:r>
      <w:hyperlink r:id="rId27" w:anchor="dst456" w:history="1">
        <w:r w:rsidRPr="006E5C5D">
          <w:rPr>
            <w:rFonts w:ascii="Times New Roman" w:hAnsi="Times New Roman" w:cs="Times New Roman"/>
            <w:sz w:val="24"/>
            <w:szCs w:val="24"/>
          </w:rPr>
          <w:t>четвертой</w:t>
        </w:r>
      </w:hyperlink>
      <w:r w:rsidRPr="006E5C5D">
        <w:rPr>
          <w:rFonts w:ascii="Times New Roman" w:hAnsi="Times New Roman" w:cs="Times New Roman"/>
          <w:sz w:val="24"/>
          <w:szCs w:val="24"/>
        </w:rPr>
        <w:t> статьи 73 настоящего Кодекса.</w:t>
      </w:r>
    </w:p>
    <w:p w:rsidR="00CD34F0" w:rsidRPr="005B737F" w:rsidRDefault="00CD34F0" w:rsidP="005B737F">
      <w:pPr>
        <w:spacing w:before="120" w:after="120" w:line="240" w:lineRule="auto"/>
        <w:jc w:val="center"/>
        <w:rPr>
          <w:rFonts w:ascii="Times New Roman" w:hAnsi="Times New Roman" w:cs="Times New Roman"/>
          <w:b/>
          <w:sz w:val="24"/>
          <w:szCs w:val="24"/>
        </w:rPr>
      </w:pPr>
      <w:r w:rsidRPr="005B737F">
        <w:rPr>
          <w:rFonts w:ascii="Times New Roman" w:hAnsi="Times New Roman" w:cs="Times New Roman"/>
          <w:b/>
          <w:sz w:val="24"/>
          <w:szCs w:val="24"/>
        </w:rPr>
        <w:t xml:space="preserve">22. ОГРАНИЧЕНИЕ РАБОТЫ В НОЧНОЕ ВРЕМЯ. ОПЛАТА ТРУДА В НОЧНОЕ ВРЕМЯ </w:t>
      </w:r>
    </w:p>
    <w:p w:rsidR="007B390F" w:rsidRPr="00F50058" w:rsidRDefault="007B390F" w:rsidP="00F50058">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D34F0">
        <w:rPr>
          <w:rFonts w:ascii="Times New Roman" w:hAnsi="Times New Roman" w:cs="Times New Roman"/>
          <w:sz w:val="24"/>
          <w:szCs w:val="24"/>
        </w:rPr>
        <w:t>со</w:t>
      </w:r>
      <w:r>
        <w:rPr>
          <w:rFonts w:ascii="Times New Roman" w:hAnsi="Times New Roman" w:cs="Times New Roman"/>
          <w:sz w:val="24"/>
          <w:szCs w:val="24"/>
        </w:rPr>
        <w:t xml:space="preserve"> </w:t>
      </w:r>
      <w:r w:rsidRPr="00CD34F0">
        <w:rPr>
          <w:rFonts w:ascii="Times New Roman" w:hAnsi="Times New Roman" w:cs="Times New Roman"/>
          <w:sz w:val="24"/>
          <w:szCs w:val="24"/>
        </w:rPr>
        <w:t>ст.</w:t>
      </w:r>
      <w:r>
        <w:rPr>
          <w:rFonts w:ascii="Times New Roman" w:hAnsi="Times New Roman" w:cs="Times New Roman"/>
          <w:sz w:val="24"/>
          <w:szCs w:val="24"/>
        </w:rPr>
        <w:t xml:space="preserve"> </w:t>
      </w:r>
      <w:r w:rsidRPr="00CD34F0">
        <w:rPr>
          <w:rFonts w:ascii="Times New Roman" w:hAnsi="Times New Roman" w:cs="Times New Roman"/>
          <w:sz w:val="24"/>
          <w:szCs w:val="24"/>
        </w:rPr>
        <w:t>96</w:t>
      </w:r>
      <w:r>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Pr>
          <w:rFonts w:ascii="Times New Roman" w:hAnsi="Times New Roman" w:cs="Times New Roman"/>
          <w:sz w:val="24"/>
          <w:szCs w:val="24"/>
        </w:rPr>
        <w:t xml:space="preserve"> </w:t>
      </w:r>
      <w:r w:rsidRPr="00CD34F0">
        <w:rPr>
          <w:rFonts w:ascii="Times New Roman" w:hAnsi="Times New Roman" w:cs="Times New Roman"/>
          <w:sz w:val="24"/>
          <w:szCs w:val="24"/>
        </w:rPr>
        <w:t>кодекса</w:t>
      </w:r>
      <w:r>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D34F0">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D34F0">
        <w:rPr>
          <w:rFonts w:ascii="Times New Roman" w:hAnsi="Times New Roman" w:cs="Times New Roman"/>
          <w:sz w:val="24"/>
          <w:szCs w:val="24"/>
        </w:rPr>
        <w:t>ночное</w:t>
      </w:r>
      <w:r w:rsidRPr="00C5655F">
        <w:rPr>
          <w:rFonts w:ascii="Times New Roman" w:hAnsi="Times New Roman" w:cs="Times New Roman"/>
          <w:sz w:val="24"/>
          <w:szCs w:val="24"/>
        </w:rPr>
        <w:t xml:space="preserve"> время – время с 22 </w:t>
      </w:r>
      <w:r w:rsidRPr="00F50058">
        <w:rPr>
          <w:rFonts w:ascii="Times New Roman" w:hAnsi="Times New Roman" w:cs="Times New Roman"/>
          <w:sz w:val="24"/>
          <w:szCs w:val="24"/>
        </w:rPr>
        <w:t>часов до 6 часов.</w:t>
      </w:r>
    </w:p>
    <w:p w:rsidR="007B390F" w:rsidRPr="00F50058" w:rsidRDefault="007B390F" w:rsidP="00F50058">
      <w:pPr>
        <w:spacing w:after="0" w:line="240" w:lineRule="auto"/>
        <w:ind w:firstLine="709"/>
        <w:jc w:val="both"/>
        <w:rPr>
          <w:rFonts w:ascii="Times New Roman" w:hAnsi="Times New Roman" w:cs="Times New Roman"/>
          <w:sz w:val="24"/>
          <w:szCs w:val="24"/>
        </w:rPr>
      </w:pPr>
      <w:bookmarkStart w:id="35" w:name="dst559"/>
      <w:bookmarkEnd w:id="35"/>
      <w:r w:rsidRPr="00F50058">
        <w:rPr>
          <w:rFonts w:ascii="Times New Roman" w:hAnsi="Times New Roman" w:cs="Times New Roman"/>
          <w:sz w:val="24"/>
          <w:szCs w:val="24"/>
        </w:rPr>
        <w:t>Продолжительность работы (смены) в ночное время сокращается на один час без последующей отработки.</w:t>
      </w:r>
    </w:p>
    <w:p w:rsidR="007B390F" w:rsidRPr="00F50058" w:rsidRDefault="007B390F" w:rsidP="00F50058">
      <w:pPr>
        <w:spacing w:after="0" w:line="240" w:lineRule="auto"/>
        <w:ind w:firstLine="709"/>
        <w:jc w:val="both"/>
        <w:rPr>
          <w:rFonts w:ascii="Times New Roman" w:hAnsi="Times New Roman" w:cs="Times New Roman"/>
          <w:sz w:val="24"/>
          <w:szCs w:val="24"/>
        </w:rPr>
      </w:pPr>
      <w:bookmarkStart w:id="36" w:name="dst100707"/>
      <w:bookmarkEnd w:id="36"/>
      <w:r w:rsidRPr="00F50058">
        <w:rPr>
          <w:rFonts w:ascii="Times New Roman" w:hAnsi="Times New Roman" w:cs="Times New Roman"/>
          <w:sz w:val="24"/>
          <w:szCs w:val="24"/>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7B390F" w:rsidRPr="00F50058" w:rsidRDefault="007B390F" w:rsidP="00F50058">
      <w:pPr>
        <w:spacing w:after="0" w:line="240" w:lineRule="auto"/>
        <w:ind w:firstLine="709"/>
        <w:jc w:val="both"/>
        <w:rPr>
          <w:rFonts w:ascii="Times New Roman" w:hAnsi="Times New Roman" w:cs="Times New Roman"/>
          <w:sz w:val="24"/>
          <w:szCs w:val="24"/>
        </w:rPr>
      </w:pPr>
      <w:bookmarkStart w:id="37" w:name="dst100708"/>
      <w:bookmarkEnd w:id="37"/>
      <w:r w:rsidRPr="00F50058">
        <w:rPr>
          <w:rFonts w:ascii="Times New Roman" w:hAnsi="Times New Roman" w:cs="Times New Roman"/>
          <w:sz w:val="24"/>
          <w:szCs w:val="24"/>
        </w:rPr>
        <w:lastRenderedPageBreak/>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7B390F" w:rsidRPr="00F50058" w:rsidRDefault="007B390F" w:rsidP="00F50058">
      <w:pPr>
        <w:spacing w:after="0" w:line="240" w:lineRule="auto"/>
        <w:ind w:firstLine="709"/>
        <w:jc w:val="both"/>
        <w:rPr>
          <w:rFonts w:ascii="Times New Roman" w:hAnsi="Times New Roman" w:cs="Times New Roman"/>
          <w:sz w:val="24"/>
          <w:szCs w:val="24"/>
        </w:rPr>
      </w:pPr>
      <w:bookmarkStart w:id="38" w:name="dst560"/>
      <w:bookmarkEnd w:id="38"/>
      <w:r w:rsidRPr="00F50058">
        <w:rPr>
          <w:rFonts w:ascii="Times New Roman" w:hAnsi="Times New Roman" w:cs="Times New Roman"/>
          <w:sz w:val="24"/>
          <w:szCs w:val="24"/>
        </w:rP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w:t>
      </w:r>
      <w:proofErr w:type="gramStart"/>
      <w:r w:rsidRPr="00F50058">
        <w:rPr>
          <w:rFonts w:ascii="Times New Roman" w:hAnsi="Times New Roman" w:cs="Times New Roman"/>
          <w:sz w:val="24"/>
          <w:szCs w:val="24"/>
        </w:rPr>
        <w:t>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28" w:anchor="dst100009" w:history="1">
        <w:r w:rsidRPr="00F50058">
          <w:rPr>
            <w:rFonts w:ascii="Times New Roman" w:hAnsi="Times New Roman" w:cs="Times New Roman"/>
            <w:sz w:val="24"/>
            <w:szCs w:val="24"/>
          </w:rPr>
          <w:t>порядке</w:t>
        </w:r>
      </w:hyperlink>
      <w:r w:rsidRPr="00F50058">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w:t>
      </w:r>
      <w:proofErr w:type="gramEnd"/>
      <w:r w:rsidRPr="00F50058">
        <w:rPr>
          <w:rFonts w:ascii="Times New Roman" w:hAnsi="Times New Roman" w:cs="Times New Roman"/>
          <w:sz w:val="24"/>
          <w:szCs w:val="24"/>
        </w:rPr>
        <w:t xml:space="preserve">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7B390F" w:rsidRPr="00F50058" w:rsidRDefault="007B390F" w:rsidP="00F50058">
      <w:pPr>
        <w:spacing w:after="0" w:line="240" w:lineRule="auto"/>
        <w:ind w:firstLine="709"/>
        <w:jc w:val="both"/>
        <w:rPr>
          <w:rFonts w:ascii="Times New Roman" w:hAnsi="Times New Roman" w:cs="Times New Roman"/>
          <w:sz w:val="24"/>
          <w:szCs w:val="24"/>
        </w:rPr>
      </w:pPr>
      <w:bookmarkStart w:id="39" w:name="dst1474"/>
      <w:bookmarkEnd w:id="39"/>
      <w:r w:rsidRPr="00F50058">
        <w:rPr>
          <w:rFonts w:ascii="Times New Roman" w:hAnsi="Times New Roman" w:cs="Times New Roman"/>
          <w:sz w:val="24"/>
          <w:szCs w:val="24"/>
        </w:rPr>
        <w:t>Порядок работы в ночное время творческих работников средств массовой информации, организаций кинематографии, тел</w:t>
      </w:r>
      <w:proofErr w:type="gramStart"/>
      <w:r w:rsidRPr="00F50058">
        <w:rPr>
          <w:rFonts w:ascii="Times New Roman" w:hAnsi="Times New Roman" w:cs="Times New Roman"/>
          <w:sz w:val="24"/>
          <w:szCs w:val="24"/>
        </w:rPr>
        <w:t>е-</w:t>
      </w:r>
      <w:proofErr w:type="gramEnd"/>
      <w:r w:rsidRPr="00F50058">
        <w:rPr>
          <w:rFonts w:ascii="Times New Roman" w:hAnsi="Times New Roman" w:cs="Times New Roman"/>
          <w:sz w:val="24"/>
          <w:szCs w:val="24"/>
        </w:rPr>
        <w:t xml:space="preserve"> и </w:t>
      </w:r>
      <w:proofErr w:type="spellStart"/>
      <w:r w:rsidRPr="00F50058">
        <w:rPr>
          <w:rFonts w:ascii="Times New Roman" w:hAnsi="Times New Roman" w:cs="Times New Roman"/>
          <w:sz w:val="24"/>
          <w:szCs w:val="24"/>
        </w:rPr>
        <w:t>видеосъемочных</w:t>
      </w:r>
      <w:proofErr w:type="spellEnd"/>
      <w:r w:rsidRPr="00F50058">
        <w:rPr>
          <w:rFonts w:ascii="Times New Roman" w:hAnsi="Times New Roman" w:cs="Times New Roman"/>
          <w:sz w:val="24"/>
          <w:szCs w:val="24"/>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29" w:anchor="dst100008" w:history="1">
        <w:r w:rsidRPr="00F50058">
          <w:rPr>
            <w:rFonts w:ascii="Times New Roman" w:hAnsi="Times New Roman" w:cs="Times New Roman"/>
            <w:sz w:val="24"/>
            <w:szCs w:val="24"/>
          </w:rPr>
          <w:t>перечнями</w:t>
        </w:r>
      </w:hyperlink>
      <w:r w:rsidRPr="00F50058">
        <w:rPr>
          <w:rFonts w:ascii="Times New Roman" w:hAnsi="Times New Roman" w:cs="Times New Roman"/>
          <w:sz w:val="24"/>
          <w:szCs w:val="24"/>
        </w:rPr>
        <w:t>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AA21F7" w:rsidRPr="00F50058" w:rsidRDefault="00AA21F7" w:rsidP="00F50058">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D34F0">
        <w:rPr>
          <w:rFonts w:ascii="Times New Roman" w:hAnsi="Times New Roman" w:cs="Times New Roman"/>
          <w:sz w:val="24"/>
          <w:szCs w:val="24"/>
        </w:rPr>
        <w:t>со</w:t>
      </w:r>
      <w:r>
        <w:rPr>
          <w:rFonts w:ascii="Times New Roman" w:hAnsi="Times New Roman" w:cs="Times New Roman"/>
          <w:sz w:val="24"/>
          <w:szCs w:val="24"/>
        </w:rPr>
        <w:t xml:space="preserve"> </w:t>
      </w:r>
      <w:r w:rsidRPr="00CD34F0">
        <w:rPr>
          <w:rFonts w:ascii="Times New Roman" w:hAnsi="Times New Roman" w:cs="Times New Roman"/>
          <w:sz w:val="24"/>
          <w:szCs w:val="24"/>
        </w:rPr>
        <w:t>ст.</w:t>
      </w:r>
      <w:r>
        <w:rPr>
          <w:rFonts w:ascii="Times New Roman" w:hAnsi="Times New Roman" w:cs="Times New Roman"/>
          <w:sz w:val="24"/>
          <w:szCs w:val="24"/>
        </w:rPr>
        <w:t xml:space="preserve"> </w:t>
      </w:r>
      <w:r w:rsidRPr="00CD34F0">
        <w:rPr>
          <w:rFonts w:ascii="Times New Roman" w:hAnsi="Times New Roman" w:cs="Times New Roman"/>
          <w:sz w:val="24"/>
          <w:szCs w:val="24"/>
        </w:rPr>
        <w:t>154</w:t>
      </w:r>
      <w:r>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Pr>
          <w:rFonts w:ascii="Times New Roman" w:hAnsi="Times New Roman" w:cs="Times New Roman"/>
          <w:sz w:val="24"/>
          <w:szCs w:val="24"/>
        </w:rPr>
        <w:t xml:space="preserve"> </w:t>
      </w:r>
      <w:r w:rsidRPr="00CD34F0">
        <w:rPr>
          <w:rFonts w:ascii="Times New Roman" w:hAnsi="Times New Roman" w:cs="Times New Roman"/>
          <w:sz w:val="24"/>
          <w:szCs w:val="24"/>
        </w:rPr>
        <w:t>кодекса</w:t>
      </w:r>
      <w:r>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D34F0">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D34F0">
        <w:rPr>
          <w:rFonts w:ascii="Times New Roman" w:hAnsi="Times New Roman" w:cs="Times New Roman"/>
          <w:sz w:val="24"/>
          <w:szCs w:val="24"/>
        </w:rPr>
        <w:t>каждый</w:t>
      </w:r>
      <w:r>
        <w:rPr>
          <w:rFonts w:ascii="Times New Roman" w:hAnsi="Times New Roman" w:cs="Times New Roman"/>
          <w:sz w:val="24"/>
          <w:szCs w:val="24"/>
        </w:rPr>
        <w:t xml:space="preserve"> </w:t>
      </w:r>
      <w:r w:rsidRPr="00F50058">
        <w:rPr>
          <w:rFonts w:ascii="Times New Roman" w:hAnsi="Times New Roman" w:cs="Times New Roman"/>
          <w:sz w:val="24"/>
          <w:szCs w:val="24"/>
        </w:rPr>
        <w:t>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AA21F7" w:rsidRPr="00F50058" w:rsidRDefault="00AA21F7" w:rsidP="00F50058">
      <w:pPr>
        <w:spacing w:after="0" w:line="240" w:lineRule="auto"/>
        <w:ind w:firstLine="709"/>
        <w:jc w:val="both"/>
        <w:rPr>
          <w:rFonts w:ascii="Times New Roman" w:hAnsi="Times New Roman" w:cs="Times New Roman"/>
          <w:sz w:val="24"/>
          <w:szCs w:val="24"/>
        </w:rPr>
      </w:pPr>
      <w:bookmarkStart w:id="40" w:name="dst724"/>
      <w:bookmarkEnd w:id="40"/>
      <w:r w:rsidRPr="00F50058">
        <w:rPr>
          <w:rFonts w:ascii="Times New Roman" w:hAnsi="Times New Roman" w:cs="Times New Roman"/>
          <w:sz w:val="24"/>
          <w:szCs w:val="24"/>
        </w:rPr>
        <w:t>Минимальные </w:t>
      </w:r>
      <w:hyperlink r:id="rId30" w:anchor="dst100005" w:history="1">
        <w:r w:rsidRPr="00F50058">
          <w:rPr>
            <w:rFonts w:ascii="Times New Roman" w:hAnsi="Times New Roman" w:cs="Times New Roman"/>
            <w:sz w:val="24"/>
            <w:szCs w:val="24"/>
          </w:rPr>
          <w:t>размеры</w:t>
        </w:r>
      </w:hyperlink>
      <w:r w:rsidRPr="00F50058">
        <w:rPr>
          <w:rFonts w:ascii="Times New Roman" w:hAnsi="Times New Roman" w:cs="Times New Roman"/>
          <w:sz w:val="24"/>
          <w:szCs w:val="24"/>
        </w:rPr>
        <w:t>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AA21F7" w:rsidRPr="00F50058" w:rsidRDefault="00AA21F7" w:rsidP="00F50058">
      <w:pPr>
        <w:spacing w:after="0" w:line="240" w:lineRule="auto"/>
        <w:ind w:firstLine="709"/>
        <w:jc w:val="both"/>
        <w:rPr>
          <w:rFonts w:ascii="Times New Roman" w:hAnsi="Times New Roman" w:cs="Times New Roman"/>
          <w:sz w:val="24"/>
          <w:szCs w:val="24"/>
        </w:rPr>
      </w:pPr>
      <w:bookmarkStart w:id="41" w:name="dst725"/>
      <w:bookmarkEnd w:id="41"/>
      <w:r w:rsidRPr="00F50058">
        <w:rPr>
          <w:rFonts w:ascii="Times New Roman" w:hAnsi="Times New Roman" w:cs="Times New Roman"/>
          <w:sz w:val="24"/>
          <w:szCs w:val="24"/>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052751" w:rsidRPr="00F50058" w:rsidRDefault="00AA21F7" w:rsidP="00F50058">
      <w:pPr>
        <w:spacing w:after="0" w:line="240" w:lineRule="auto"/>
        <w:ind w:firstLine="709"/>
        <w:jc w:val="both"/>
        <w:rPr>
          <w:rFonts w:ascii="Times New Roman" w:hAnsi="Times New Roman" w:cs="Times New Roman"/>
          <w:sz w:val="24"/>
          <w:szCs w:val="24"/>
        </w:rPr>
      </w:pPr>
      <w:r w:rsidRPr="00F50058">
        <w:rPr>
          <w:rFonts w:ascii="Times New Roman" w:hAnsi="Times New Roman" w:cs="Times New Roman"/>
          <w:sz w:val="24"/>
          <w:szCs w:val="24"/>
        </w:rPr>
        <w:t> </w:t>
      </w:r>
      <w:proofErr w:type="gramStart"/>
      <w:r w:rsidR="00052751" w:rsidRPr="00F50058">
        <w:rPr>
          <w:rFonts w:ascii="Times New Roman" w:hAnsi="Times New Roman" w:cs="Times New Roman"/>
          <w:sz w:val="24"/>
          <w:szCs w:val="24"/>
        </w:rPr>
        <w:t>В соответствии с</w:t>
      </w:r>
      <w:r w:rsidR="00BB6676" w:rsidRPr="00F50058">
        <w:rPr>
          <w:rFonts w:ascii="Times New Roman" w:hAnsi="Times New Roman" w:cs="Times New Roman"/>
          <w:sz w:val="24"/>
          <w:szCs w:val="24"/>
        </w:rPr>
        <w:t xml:space="preserve"> постановлением правительства РФ </w:t>
      </w:r>
      <w:r w:rsidR="00BB6676" w:rsidRPr="00BB6676">
        <w:rPr>
          <w:rFonts w:ascii="Times New Roman" w:hAnsi="Times New Roman" w:cs="Times New Roman"/>
          <w:sz w:val="24"/>
          <w:szCs w:val="24"/>
        </w:rPr>
        <w:t>от 22 июля 2008 г. N 554</w:t>
      </w:r>
      <w:r w:rsidR="00BB6676" w:rsidRPr="00F50058">
        <w:rPr>
          <w:rFonts w:ascii="Times New Roman" w:hAnsi="Times New Roman" w:cs="Times New Roman"/>
          <w:sz w:val="24"/>
          <w:szCs w:val="24"/>
        </w:rPr>
        <w:t xml:space="preserve"> «</w:t>
      </w:r>
      <w:r w:rsidR="00BB6676" w:rsidRPr="00BB6676">
        <w:rPr>
          <w:rFonts w:ascii="Times New Roman" w:hAnsi="Times New Roman" w:cs="Times New Roman"/>
          <w:sz w:val="24"/>
          <w:szCs w:val="24"/>
        </w:rPr>
        <w:t xml:space="preserve">О </w:t>
      </w:r>
      <w:r w:rsidR="00F50058" w:rsidRPr="00F50058">
        <w:rPr>
          <w:rFonts w:ascii="Times New Roman" w:hAnsi="Times New Roman" w:cs="Times New Roman"/>
          <w:sz w:val="24"/>
          <w:szCs w:val="24"/>
        </w:rPr>
        <w:t xml:space="preserve">минимальном размере </w:t>
      </w:r>
      <w:r w:rsidR="00BB6676" w:rsidRPr="00F50058">
        <w:rPr>
          <w:rFonts w:ascii="Times New Roman" w:hAnsi="Times New Roman" w:cs="Times New Roman"/>
          <w:sz w:val="24"/>
          <w:szCs w:val="24"/>
        </w:rPr>
        <w:t>повышения оплаты труда</w:t>
      </w:r>
      <w:r w:rsidR="00F50058" w:rsidRPr="00F50058">
        <w:rPr>
          <w:rFonts w:ascii="Times New Roman" w:hAnsi="Times New Roman" w:cs="Times New Roman"/>
          <w:sz w:val="24"/>
          <w:szCs w:val="24"/>
        </w:rPr>
        <w:t xml:space="preserve"> </w:t>
      </w:r>
      <w:r w:rsidR="00BB6676" w:rsidRPr="00F50058">
        <w:rPr>
          <w:rFonts w:ascii="Times New Roman" w:hAnsi="Times New Roman" w:cs="Times New Roman"/>
          <w:sz w:val="24"/>
          <w:szCs w:val="24"/>
        </w:rPr>
        <w:t>за работу в ночное время</w:t>
      </w:r>
      <w:r w:rsidR="00C5655F">
        <w:rPr>
          <w:rFonts w:ascii="Times New Roman" w:hAnsi="Times New Roman" w:cs="Times New Roman"/>
          <w:sz w:val="24"/>
          <w:szCs w:val="24"/>
        </w:rPr>
        <w:t>»</w:t>
      </w:r>
      <w:r w:rsidR="00F50058" w:rsidRPr="00F50058">
        <w:rPr>
          <w:rFonts w:ascii="Times New Roman" w:hAnsi="Times New Roman" w:cs="Times New Roman"/>
          <w:sz w:val="24"/>
          <w:szCs w:val="24"/>
        </w:rPr>
        <w:t xml:space="preserve"> у</w:t>
      </w:r>
      <w:r w:rsidR="00052751" w:rsidRPr="00F50058">
        <w:rPr>
          <w:rFonts w:ascii="Times New Roman" w:hAnsi="Times New Roman" w:cs="Times New Roman"/>
          <w:sz w:val="24"/>
          <w:szCs w:val="24"/>
        </w:rPr>
        <w:t>станови</w:t>
      </w:r>
      <w:r w:rsidR="00C5655F">
        <w:rPr>
          <w:rFonts w:ascii="Times New Roman" w:hAnsi="Times New Roman" w:cs="Times New Roman"/>
          <w:sz w:val="24"/>
          <w:szCs w:val="24"/>
        </w:rPr>
        <w:t>л</w:t>
      </w:r>
      <w:r w:rsidR="00052751" w:rsidRPr="00F50058">
        <w:rPr>
          <w:rFonts w:ascii="Times New Roman" w:hAnsi="Times New Roman" w:cs="Times New Roman"/>
          <w:sz w:val="24"/>
          <w:szCs w:val="24"/>
        </w:rPr>
        <w:t>, что минимальный размер повышения оплаты труда за работу в ночное время (с 22 часов до 6 часов) составляет 20 процентов часовой тарифной ставки (оклада (должностного оклада), рассчитанного за час работы) за каждый час работы в</w:t>
      </w:r>
      <w:proofErr w:type="gramEnd"/>
      <w:r w:rsidR="00052751" w:rsidRPr="00F50058">
        <w:rPr>
          <w:rFonts w:ascii="Times New Roman" w:hAnsi="Times New Roman" w:cs="Times New Roman"/>
          <w:sz w:val="24"/>
          <w:szCs w:val="24"/>
        </w:rPr>
        <w:t xml:space="preserve"> ночное время.</w:t>
      </w:r>
    </w:p>
    <w:p w:rsidR="00CD34F0" w:rsidRPr="005B737F" w:rsidRDefault="00CD34F0" w:rsidP="005B737F">
      <w:pPr>
        <w:spacing w:before="120" w:after="120" w:line="240" w:lineRule="auto"/>
        <w:jc w:val="center"/>
        <w:rPr>
          <w:rFonts w:ascii="Times New Roman" w:hAnsi="Times New Roman" w:cs="Times New Roman"/>
          <w:b/>
          <w:sz w:val="24"/>
          <w:szCs w:val="24"/>
        </w:rPr>
      </w:pPr>
      <w:r w:rsidRPr="005B737F">
        <w:rPr>
          <w:rFonts w:ascii="Times New Roman" w:hAnsi="Times New Roman" w:cs="Times New Roman"/>
          <w:b/>
          <w:sz w:val="24"/>
          <w:szCs w:val="24"/>
        </w:rPr>
        <w:t>23. ОРГАНИЗАЦИЯ СВЕРХУРОЧНЫХ РАБОТ. ОПЛАТА ТРУДА В СВЕРХУРОЧНОЕ ВРЕМЯ</w:t>
      </w:r>
    </w:p>
    <w:p w:rsidR="00C5655F" w:rsidRPr="00AC2832" w:rsidRDefault="00AC2832" w:rsidP="00AC2832">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D34F0">
        <w:rPr>
          <w:rFonts w:ascii="Times New Roman" w:hAnsi="Times New Roman" w:cs="Times New Roman"/>
          <w:sz w:val="24"/>
          <w:szCs w:val="24"/>
        </w:rPr>
        <w:t>со</w:t>
      </w:r>
      <w:r>
        <w:rPr>
          <w:rFonts w:ascii="Times New Roman" w:hAnsi="Times New Roman" w:cs="Times New Roman"/>
          <w:sz w:val="24"/>
          <w:szCs w:val="24"/>
        </w:rPr>
        <w:t xml:space="preserve"> </w:t>
      </w:r>
      <w:r w:rsidRPr="00CD34F0">
        <w:rPr>
          <w:rFonts w:ascii="Times New Roman" w:hAnsi="Times New Roman" w:cs="Times New Roman"/>
          <w:sz w:val="24"/>
          <w:szCs w:val="24"/>
        </w:rPr>
        <w:t>ст.</w:t>
      </w:r>
      <w:r>
        <w:rPr>
          <w:rFonts w:ascii="Times New Roman" w:hAnsi="Times New Roman" w:cs="Times New Roman"/>
          <w:sz w:val="24"/>
          <w:szCs w:val="24"/>
        </w:rPr>
        <w:t xml:space="preserve"> </w:t>
      </w:r>
      <w:r w:rsidRPr="00CD34F0">
        <w:rPr>
          <w:rFonts w:ascii="Times New Roman" w:hAnsi="Times New Roman" w:cs="Times New Roman"/>
          <w:sz w:val="24"/>
          <w:szCs w:val="24"/>
        </w:rPr>
        <w:t>99</w:t>
      </w:r>
      <w:r>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Pr>
          <w:rFonts w:ascii="Times New Roman" w:hAnsi="Times New Roman" w:cs="Times New Roman"/>
          <w:sz w:val="24"/>
          <w:szCs w:val="24"/>
        </w:rPr>
        <w:t xml:space="preserve"> </w:t>
      </w:r>
      <w:r w:rsidRPr="00CD34F0">
        <w:rPr>
          <w:rFonts w:ascii="Times New Roman" w:hAnsi="Times New Roman" w:cs="Times New Roman"/>
          <w:sz w:val="24"/>
          <w:szCs w:val="24"/>
        </w:rPr>
        <w:t>кодекса</w:t>
      </w:r>
      <w:r>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D34F0">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D34F0">
        <w:rPr>
          <w:rFonts w:ascii="Times New Roman" w:hAnsi="Times New Roman" w:cs="Times New Roman"/>
          <w:sz w:val="24"/>
          <w:szCs w:val="24"/>
        </w:rPr>
        <w:t>сверхурочная</w:t>
      </w:r>
      <w:r w:rsidRPr="00AC2832">
        <w:rPr>
          <w:rFonts w:ascii="Times New Roman" w:hAnsi="Times New Roman" w:cs="Times New Roman"/>
          <w:sz w:val="24"/>
          <w:szCs w:val="24"/>
        </w:rPr>
        <w:t xml:space="preserve"> </w:t>
      </w:r>
      <w:r w:rsidR="00C5655F" w:rsidRPr="00AC2832">
        <w:rPr>
          <w:rFonts w:ascii="Times New Roman" w:hAnsi="Times New Roman" w:cs="Times New Roman"/>
          <w:sz w:val="24"/>
          <w:szCs w:val="24"/>
        </w:rPr>
        <w:t xml:space="preserve">работа - работа, выполняемая работником по инициативе </w:t>
      </w:r>
      <w:proofErr w:type="gramStart"/>
      <w:r w:rsidR="00C5655F" w:rsidRPr="00AC2832">
        <w:rPr>
          <w:rFonts w:ascii="Times New Roman" w:hAnsi="Times New Roman" w:cs="Times New Roman"/>
          <w:sz w:val="24"/>
          <w:szCs w:val="24"/>
        </w:rPr>
        <w:t>работодателя</w:t>
      </w:r>
      <w:proofErr w:type="gramEnd"/>
      <w:r w:rsidR="00C5655F" w:rsidRPr="00AC2832">
        <w:rPr>
          <w:rFonts w:ascii="Times New Roman" w:hAnsi="Times New Roman" w:cs="Times New Roman"/>
          <w:sz w:val="24"/>
          <w:szCs w:val="24"/>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C5655F" w:rsidRPr="00AC2832" w:rsidRDefault="00C5655F" w:rsidP="00AC2832">
      <w:pPr>
        <w:spacing w:after="0" w:line="240" w:lineRule="auto"/>
        <w:ind w:firstLine="709"/>
        <w:jc w:val="both"/>
        <w:rPr>
          <w:rFonts w:ascii="Times New Roman" w:hAnsi="Times New Roman" w:cs="Times New Roman"/>
          <w:sz w:val="24"/>
          <w:szCs w:val="24"/>
        </w:rPr>
      </w:pPr>
      <w:bookmarkStart w:id="42" w:name="dst569"/>
      <w:bookmarkEnd w:id="42"/>
      <w:r w:rsidRPr="00AC2832">
        <w:rPr>
          <w:rFonts w:ascii="Times New Roman" w:hAnsi="Times New Roman" w:cs="Times New Roman"/>
          <w:sz w:val="24"/>
          <w:szCs w:val="24"/>
        </w:rPr>
        <w:t>Привлечение работодателем работника к сверхурочной работе допускается с его письменного согласия в следующих случаях:</w:t>
      </w:r>
    </w:p>
    <w:p w:rsidR="00C5655F" w:rsidRPr="00AC2832" w:rsidRDefault="00C5655F" w:rsidP="00AC2832">
      <w:pPr>
        <w:spacing w:after="0" w:line="240" w:lineRule="auto"/>
        <w:ind w:firstLine="709"/>
        <w:jc w:val="both"/>
        <w:rPr>
          <w:rFonts w:ascii="Times New Roman" w:hAnsi="Times New Roman" w:cs="Times New Roman"/>
          <w:sz w:val="24"/>
          <w:szCs w:val="24"/>
        </w:rPr>
      </w:pPr>
      <w:bookmarkStart w:id="43" w:name="dst570"/>
      <w:bookmarkEnd w:id="43"/>
      <w:proofErr w:type="gramStart"/>
      <w:r w:rsidRPr="00AC2832">
        <w:rPr>
          <w:rFonts w:ascii="Times New Roman" w:hAnsi="Times New Roman" w:cs="Times New Roman"/>
          <w:sz w:val="24"/>
          <w:szCs w:val="24"/>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rsidRPr="00AC2832">
        <w:rPr>
          <w:rFonts w:ascii="Times New Roman" w:hAnsi="Times New Roman" w:cs="Times New Roman"/>
          <w:sz w:val="24"/>
          <w:szCs w:val="24"/>
        </w:rPr>
        <w:t>незавершение</w:t>
      </w:r>
      <w:proofErr w:type="spellEnd"/>
      <w:r w:rsidRPr="00AC2832">
        <w:rPr>
          <w:rFonts w:ascii="Times New Roman" w:hAnsi="Times New Roman" w:cs="Times New Roman"/>
          <w:sz w:val="24"/>
          <w:szCs w:val="24"/>
        </w:rPr>
        <w:t xml:space="preserve">)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w:t>
      </w:r>
      <w:r w:rsidRPr="00AC2832">
        <w:rPr>
          <w:rFonts w:ascii="Times New Roman" w:hAnsi="Times New Roman" w:cs="Times New Roman"/>
          <w:sz w:val="24"/>
          <w:szCs w:val="24"/>
        </w:rPr>
        <w:lastRenderedPageBreak/>
        <w:t>сохранность этого имущества), государственного</w:t>
      </w:r>
      <w:proofErr w:type="gramEnd"/>
      <w:r w:rsidRPr="00AC2832">
        <w:rPr>
          <w:rFonts w:ascii="Times New Roman" w:hAnsi="Times New Roman" w:cs="Times New Roman"/>
          <w:sz w:val="24"/>
          <w:szCs w:val="24"/>
        </w:rPr>
        <w:t xml:space="preserve"> или муниципального имущества либо создать угрозу жизни и здоровью людей;</w:t>
      </w:r>
    </w:p>
    <w:p w:rsidR="00C5655F" w:rsidRPr="00AC2832" w:rsidRDefault="00C5655F" w:rsidP="00AC2832">
      <w:pPr>
        <w:spacing w:after="0" w:line="240" w:lineRule="auto"/>
        <w:ind w:firstLine="709"/>
        <w:jc w:val="both"/>
        <w:rPr>
          <w:rFonts w:ascii="Times New Roman" w:hAnsi="Times New Roman" w:cs="Times New Roman"/>
          <w:sz w:val="24"/>
          <w:szCs w:val="24"/>
        </w:rPr>
      </w:pPr>
      <w:bookmarkStart w:id="44" w:name="dst571"/>
      <w:bookmarkEnd w:id="44"/>
      <w:r w:rsidRPr="00AC2832">
        <w:rPr>
          <w:rFonts w:ascii="Times New Roman" w:hAnsi="Times New Roman" w:cs="Times New Roman"/>
          <w:sz w:val="24"/>
          <w:szCs w:val="24"/>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C5655F" w:rsidRPr="00AC2832" w:rsidRDefault="00C5655F" w:rsidP="00AC2832">
      <w:pPr>
        <w:spacing w:after="0" w:line="240" w:lineRule="auto"/>
        <w:ind w:firstLine="709"/>
        <w:jc w:val="both"/>
        <w:rPr>
          <w:rFonts w:ascii="Times New Roman" w:hAnsi="Times New Roman" w:cs="Times New Roman"/>
          <w:sz w:val="24"/>
          <w:szCs w:val="24"/>
        </w:rPr>
      </w:pPr>
      <w:bookmarkStart w:id="45" w:name="dst572"/>
      <w:bookmarkEnd w:id="45"/>
      <w:r w:rsidRPr="00AC2832">
        <w:rPr>
          <w:rFonts w:ascii="Times New Roman" w:hAnsi="Times New Roman" w:cs="Times New Roman"/>
          <w:sz w:val="24"/>
          <w:szCs w:val="24"/>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C5655F" w:rsidRPr="00AC2832" w:rsidRDefault="00C5655F" w:rsidP="00AC2832">
      <w:pPr>
        <w:spacing w:after="0" w:line="240" w:lineRule="auto"/>
        <w:ind w:firstLine="709"/>
        <w:jc w:val="both"/>
        <w:rPr>
          <w:rFonts w:ascii="Times New Roman" w:hAnsi="Times New Roman" w:cs="Times New Roman"/>
          <w:sz w:val="24"/>
          <w:szCs w:val="24"/>
        </w:rPr>
      </w:pPr>
      <w:bookmarkStart w:id="46" w:name="dst573"/>
      <w:bookmarkEnd w:id="46"/>
      <w:r w:rsidRPr="00AC2832">
        <w:rPr>
          <w:rFonts w:ascii="Times New Roman" w:hAnsi="Times New Roman" w:cs="Times New Roman"/>
          <w:sz w:val="24"/>
          <w:szCs w:val="24"/>
        </w:rPr>
        <w:t>Привлечение работодателем работника к сверхурочной работе без его согласия допускается в следующих случаях:</w:t>
      </w:r>
    </w:p>
    <w:p w:rsidR="00C5655F" w:rsidRPr="00AC2832" w:rsidRDefault="00C5655F" w:rsidP="00AC2832">
      <w:pPr>
        <w:spacing w:after="0" w:line="240" w:lineRule="auto"/>
        <w:ind w:firstLine="709"/>
        <w:jc w:val="both"/>
        <w:rPr>
          <w:rFonts w:ascii="Times New Roman" w:hAnsi="Times New Roman" w:cs="Times New Roman"/>
          <w:sz w:val="24"/>
          <w:szCs w:val="24"/>
        </w:rPr>
      </w:pPr>
      <w:bookmarkStart w:id="47" w:name="dst574"/>
      <w:bookmarkEnd w:id="47"/>
      <w:r w:rsidRPr="00AC2832">
        <w:rPr>
          <w:rFonts w:ascii="Times New Roman" w:hAnsi="Times New Roman" w:cs="Times New Roman"/>
          <w:sz w:val="24"/>
          <w:szCs w:val="24"/>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C5655F" w:rsidRPr="00AC2832" w:rsidRDefault="00C5655F" w:rsidP="00AC2832">
      <w:pPr>
        <w:spacing w:after="0" w:line="240" w:lineRule="auto"/>
        <w:ind w:firstLine="709"/>
        <w:jc w:val="both"/>
        <w:rPr>
          <w:rFonts w:ascii="Times New Roman" w:hAnsi="Times New Roman" w:cs="Times New Roman"/>
          <w:sz w:val="24"/>
          <w:szCs w:val="24"/>
        </w:rPr>
      </w:pPr>
      <w:bookmarkStart w:id="48" w:name="dst1811"/>
      <w:bookmarkEnd w:id="48"/>
      <w:r w:rsidRPr="00AC2832">
        <w:rPr>
          <w:rFonts w:ascii="Times New Roman" w:hAnsi="Times New Roman" w:cs="Times New Roman"/>
          <w:sz w:val="24"/>
          <w:szCs w:val="24"/>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C5655F" w:rsidRPr="00AC2832" w:rsidRDefault="00C5655F" w:rsidP="00AC2832">
      <w:pPr>
        <w:spacing w:after="0" w:line="240" w:lineRule="auto"/>
        <w:ind w:firstLine="709"/>
        <w:jc w:val="both"/>
        <w:rPr>
          <w:rFonts w:ascii="Times New Roman" w:hAnsi="Times New Roman" w:cs="Times New Roman"/>
          <w:sz w:val="24"/>
          <w:szCs w:val="24"/>
        </w:rPr>
      </w:pPr>
      <w:bookmarkStart w:id="49" w:name="dst576"/>
      <w:bookmarkEnd w:id="49"/>
      <w:proofErr w:type="gramStart"/>
      <w:r w:rsidRPr="00AC2832">
        <w:rPr>
          <w:rFonts w:ascii="Times New Roman" w:hAnsi="Times New Roman" w:cs="Times New Roman"/>
          <w:sz w:val="24"/>
          <w:szCs w:val="24"/>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C5655F" w:rsidRPr="00AC2832" w:rsidRDefault="00C5655F" w:rsidP="00AC2832">
      <w:pPr>
        <w:spacing w:after="0" w:line="240" w:lineRule="auto"/>
        <w:ind w:firstLine="709"/>
        <w:jc w:val="both"/>
        <w:rPr>
          <w:rFonts w:ascii="Times New Roman" w:hAnsi="Times New Roman" w:cs="Times New Roman"/>
          <w:sz w:val="24"/>
          <w:szCs w:val="24"/>
        </w:rPr>
      </w:pPr>
      <w:bookmarkStart w:id="50" w:name="dst577"/>
      <w:bookmarkEnd w:id="50"/>
      <w:r w:rsidRPr="00AC2832">
        <w:rPr>
          <w:rFonts w:ascii="Times New Roman" w:hAnsi="Times New Roman" w:cs="Times New Roman"/>
          <w:sz w:val="24"/>
          <w:szCs w:val="24"/>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C5655F" w:rsidRPr="00AC2832" w:rsidRDefault="00C5655F" w:rsidP="00AC2832">
      <w:pPr>
        <w:spacing w:after="0" w:line="240" w:lineRule="auto"/>
        <w:ind w:firstLine="709"/>
        <w:jc w:val="both"/>
        <w:rPr>
          <w:rFonts w:ascii="Times New Roman" w:hAnsi="Times New Roman" w:cs="Times New Roman"/>
          <w:sz w:val="24"/>
          <w:szCs w:val="24"/>
        </w:rPr>
      </w:pPr>
      <w:bookmarkStart w:id="51" w:name="dst578"/>
      <w:bookmarkEnd w:id="51"/>
      <w:r w:rsidRPr="00AC2832">
        <w:rPr>
          <w:rFonts w:ascii="Times New Roman" w:hAnsi="Times New Roman" w:cs="Times New Roman"/>
          <w:sz w:val="24"/>
          <w:szCs w:val="24"/>
        </w:rPr>
        <w:t>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r:id="rId31" w:anchor="dst101234" w:history="1">
        <w:r w:rsidRPr="00AC2832">
          <w:rPr>
            <w:rFonts w:ascii="Times New Roman" w:hAnsi="Times New Roman" w:cs="Times New Roman"/>
            <w:sz w:val="24"/>
            <w:szCs w:val="24"/>
          </w:rPr>
          <w:t>Кодексом</w:t>
        </w:r>
      </w:hyperlink>
      <w:r w:rsidRPr="00AC2832">
        <w:rPr>
          <w:rFonts w:ascii="Times New Roman" w:hAnsi="Times New Roman" w:cs="Times New Roman"/>
          <w:sz w:val="24"/>
          <w:szCs w:val="24"/>
        </w:rPr>
        <w:t>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32" w:anchor="dst100009" w:history="1">
        <w:r w:rsidRPr="00AC2832">
          <w:rPr>
            <w:rFonts w:ascii="Times New Roman" w:hAnsi="Times New Roman" w:cs="Times New Roman"/>
            <w:sz w:val="24"/>
            <w:szCs w:val="24"/>
          </w:rPr>
          <w:t>порядке</w:t>
        </w:r>
      </w:hyperlink>
      <w:r w:rsidRPr="00AC2832">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C5655F" w:rsidRPr="00AC2832" w:rsidRDefault="00C5655F" w:rsidP="00AC2832">
      <w:pPr>
        <w:spacing w:after="0" w:line="240" w:lineRule="auto"/>
        <w:ind w:firstLine="709"/>
        <w:jc w:val="both"/>
        <w:rPr>
          <w:rFonts w:ascii="Times New Roman" w:hAnsi="Times New Roman" w:cs="Times New Roman"/>
          <w:sz w:val="24"/>
          <w:szCs w:val="24"/>
        </w:rPr>
      </w:pPr>
      <w:bookmarkStart w:id="52" w:name="dst579"/>
      <w:bookmarkEnd w:id="52"/>
      <w:r w:rsidRPr="00AC2832">
        <w:rPr>
          <w:rFonts w:ascii="Times New Roman" w:hAnsi="Times New Roman" w:cs="Times New Roman"/>
          <w:sz w:val="24"/>
          <w:szCs w:val="24"/>
        </w:rPr>
        <w:t>Продолжительность сверхурочной работы не должна превышать для каждого работника 4 часов в течение двух дней подряд и 120 часов в год.</w:t>
      </w:r>
    </w:p>
    <w:p w:rsidR="00C5655F" w:rsidRPr="00AC2832" w:rsidRDefault="00C5655F" w:rsidP="00AC2832">
      <w:pPr>
        <w:spacing w:after="0" w:line="240" w:lineRule="auto"/>
        <w:ind w:firstLine="709"/>
        <w:jc w:val="both"/>
        <w:rPr>
          <w:rFonts w:ascii="Times New Roman" w:hAnsi="Times New Roman" w:cs="Times New Roman"/>
          <w:sz w:val="24"/>
          <w:szCs w:val="24"/>
        </w:rPr>
      </w:pPr>
      <w:bookmarkStart w:id="53" w:name="dst580"/>
      <w:bookmarkEnd w:id="53"/>
      <w:r w:rsidRPr="00AC2832">
        <w:rPr>
          <w:rFonts w:ascii="Times New Roman" w:hAnsi="Times New Roman" w:cs="Times New Roman"/>
          <w:sz w:val="24"/>
          <w:szCs w:val="24"/>
        </w:rPr>
        <w:t>Работодатель обязан обеспечить точный учет продолжительности сверхурочной работы каждого работника.</w:t>
      </w:r>
    </w:p>
    <w:p w:rsidR="00AC2832" w:rsidRDefault="00722031" w:rsidP="00161DF6">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D34F0">
        <w:rPr>
          <w:rFonts w:ascii="Times New Roman" w:hAnsi="Times New Roman" w:cs="Times New Roman"/>
          <w:sz w:val="24"/>
          <w:szCs w:val="24"/>
        </w:rPr>
        <w:t>со</w:t>
      </w:r>
      <w:r>
        <w:rPr>
          <w:rFonts w:ascii="Times New Roman" w:hAnsi="Times New Roman" w:cs="Times New Roman"/>
          <w:sz w:val="24"/>
          <w:szCs w:val="24"/>
        </w:rPr>
        <w:t xml:space="preserve"> </w:t>
      </w:r>
      <w:r w:rsidRPr="00CD34F0">
        <w:rPr>
          <w:rFonts w:ascii="Times New Roman" w:hAnsi="Times New Roman" w:cs="Times New Roman"/>
          <w:sz w:val="24"/>
          <w:szCs w:val="24"/>
        </w:rPr>
        <w:t>ст.</w:t>
      </w:r>
      <w:r>
        <w:rPr>
          <w:rFonts w:ascii="Times New Roman" w:hAnsi="Times New Roman" w:cs="Times New Roman"/>
          <w:sz w:val="24"/>
          <w:szCs w:val="24"/>
        </w:rPr>
        <w:t xml:space="preserve"> </w:t>
      </w:r>
      <w:r w:rsidRPr="00CD34F0">
        <w:rPr>
          <w:rFonts w:ascii="Times New Roman" w:hAnsi="Times New Roman" w:cs="Times New Roman"/>
          <w:sz w:val="24"/>
          <w:szCs w:val="24"/>
        </w:rPr>
        <w:t>152</w:t>
      </w:r>
      <w:r>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Pr>
          <w:rFonts w:ascii="Times New Roman" w:hAnsi="Times New Roman" w:cs="Times New Roman"/>
          <w:sz w:val="24"/>
          <w:szCs w:val="24"/>
        </w:rPr>
        <w:t xml:space="preserve"> </w:t>
      </w:r>
      <w:r w:rsidRPr="00CD34F0">
        <w:rPr>
          <w:rFonts w:ascii="Times New Roman" w:hAnsi="Times New Roman" w:cs="Times New Roman"/>
          <w:sz w:val="24"/>
          <w:szCs w:val="24"/>
        </w:rPr>
        <w:t>кодекса</w:t>
      </w:r>
      <w:r>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D34F0">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D34F0">
        <w:rPr>
          <w:rFonts w:ascii="Times New Roman" w:hAnsi="Times New Roman" w:cs="Times New Roman"/>
          <w:sz w:val="24"/>
          <w:szCs w:val="24"/>
        </w:rPr>
        <w:t>сверхурочная</w:t>
      </w:r>
      <w:r w:rsidRPr="00722031">
        <w:rPr>
          <w:rFonts w:ascii="Times New Roman" w:hAnsi="Times New Roman" w:cs="Times New Roman"/>
          <w:sz w:val="24"/>
          <w:szCs w:val="24"/>
        </w:rPr>
        <w:t xml:space="preserve">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CD34F0" w:rsidRPr="005B737F" w:rsidRDefault="00CD34F0" w:rsidP="005B737F">
      <w:pPr>
        <w:spacing w:before="120" w:after="120" w:line="240" w:lineRule="auto"/>
        <w:jc w:val="center"/>
        <w:rPr>
          <w:rFonts w:ascii="Times New Roman" w:hAnsi="Times New Roman" w:cs="Times New Roman"/>
          <w:b/>
          <w:sz w:val="24"/>
          <w:szCs w:val="24"/>
        </w:rPr>
      </w:pPr>
      <w:r w:rsidRPr="005B737F">
        <w:rPr>
          <w:rFonts w:ascii="Times New Roman" w:hAnsi="Times New Roman" w:cs="Times New Roman"/>
          <w:b/>
          <w:sz w:val="24"/>
          <w:szCs w:val="24"/>
        </w:rPr>
        <w:t>24. ПОРЯДОК ПРИВЛЕЧЕНИЯ РАБОТНИКОВ К РАБОТЕ В ВЫХОДНЫЕ И НЕРАБОЧИЕ ПРАЗДНИЧНЫЕ ДНИ. ОПЛАТА ТРУДА В ВЫХОДНЫЕ И НЕРАБОЧИЕ ПРАЗДНИЧНЫЕ ДНИ</w:t>
      </w:r>
    </w:p>
    <w:p w:rsidR="006A41E2" w:rsidRPr="006A41E2" w:rsidRDefault="006A41E2" w:rsidP="006A41E2">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D34F0">
        <w:rPr>
          <w:rFonts w:ascii="Times New Roman" w:hAnsi="Times New Roman" w:cs="Times New Roman"/>
          <w:sz w:val="24"/>
          <w:szCs w:val="24"/>
        </w:rPr>
        <w:t>со</w:t>
      </w:r>
      <w:r>
        <w:rPr>
          <w:rFonts w:ascii="Times New Roman" w:hAnsi="Times New Roman" w:cs="Times New Roman"/>
          <w:sz w:val="24"/>
          <w:szCs w:val="24"/>
        </w:rPr>
        <w:t xml:space="preserve"> </w:t>
      </w:r>
      <w:r w:rsidRPr="00CD34F0">
        <w:rPr>
          <w:rFonts w:ascii="Times New Roman" w:hAnsi="Times New Roman" w:cs="Times New Roman"/>
          <w:sz w:val="24"/>
          <w:szCs w:val="24"/>
        </w:rPr>
        <w:t>ст.</w:t>
      </w:r>
      <w:r>
        <w:rPr>
          <w:rFonts w:ascii="Times New Roman" w:hAnsi="Times New Roman" w:cs="Times New Roman"/>
          <w:sz w:val="24"/>
          <w:szCs w:val="24"/>
        </w:rPr>
        <w:t xml:space="preserve"> </w:t>
      </w:r>
      <w:r w:rsidRPr="00CD34F0">
        <w:rPr>
          <w:rFonts w:ascii="Times New Roman" w:hAnsi="Times New Roman" w:cs="Times New Roman"/>
          <w:sz w:val="24"/>
          <w:szCs w:val="24"/>
        </w:rPr>
        <w:t>113</w:t>
      </w:r>
      <w:r>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Pr>
          <w:rFonts w:ascii="Times New Roman" w:hAnsi="Times New Roman" w:cs="Times New Roman"/>
          <w:sz w:val="24"/>
          <w:szCs w:val="24"/>
        </w:rPr>
        <w:t xml:space="preserve"> </w:t>
      </w:r>
      <w:r w:rsidRPr="00CD34F0">
        <w:rPr>
          <w:rFonts w:ascii="Times New Roman" w:hAnsi="Times New Roman" w:cs="Times New Roman"/>
          <w:sz w:val="24"/>
          <w:szCs w:val="24"/>
        </w:rPr>
        <w:t>кодекса</w:t>
      </w:r>
      <w:r>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D34F0">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D34F0">
        <w:rPr>
          <w:rFonts w:ascii="Times New Roman" w:hAnsi="Times New Roman" w:cs="Times New Roman"/>
          <w:sz w:val="24"/>
          <w:szCs w:val="24"/>
        </w:rPr>
        <w:t>работа</w:t>
      </w:r>
      <w:r w:rsidRPr="006A41E2">
        <w:rPr>
          <w:rFonts w:ascii="Times New Roman" w:hAnsi="Times New Roman" w:cs="Times New Roman"/>
          <w:sz w:val="24"/>
          <w:szCs w:val="24"/>
        </w:rPr>
        <w:t xml:space="preserve"> в выходные и нерабочие праздничные дни запрещается, за исключением </w:t>
      </w:r>
      <w:hyperlink r:id="rId33" w:anchor="dst100045" w:history="1">
        <w:r w:rsidRPr="006A41E2">
          <w:rPr>
            <w:rFonts w:ascii="Times New Roman" w:hAnsi="Times New Roman" w:cs="Times New Roman"/>
            <w:sz w:val="24"/>
            <w:szCs w:val="24"/>
          </w:rPr>
          <w:t>случаев</w:t>
        </w:r>
      </w:hyperlink>
      <w:r w:rsidRPr="006A41E2">
        <w:rPr>
          <w:rFonts w:ascii="Times New Roman" w:hAnsi="Times New Roman" w:cs="Times New Roman"/>
          <w:sz w:val="24"/>
          <w:szCs w:val="24"/>
        </w:rPr>
        <w:t>, предусмотренных настоящим Кодексом.</w:t>
      </w:r>
    </w:p>
    <w:p w:rsidR="006A41E2" w:rsidRPr="006A41E2" w:rsidRDefault="006A41E2" w:rsidP="006A41E2">
      <w:pPr>
        <w:spacing w:after="0" w:line="240" w:lineRule="auto"/>
        <w:ind w:firstLine="709"/>
        <w:jc w:val="both"/>
        <w:rPr>
          <w:rFonts w:ascii="Times New Roman" w:hAnsi="Times New Roman" w:cs="Times New Roman"/>
          <w:sz w:val="24"/>
          <w:szCs w:val="24"/>
        </w:rPr>
      </w:pPr>
      <w:bookmarkStart w:id="54" w:name="dst599"/>
      <w:bookmarkEnd w:id="54"/>
      <w:r w:rsidRPr="006A41E2">
        <w:rPr>
          <w:rFonts w:ascii="Times New Roman" w:hAnsi="Times New Roman" w:cs="Times New Roman"/>
          <w:sz w:val="24"/>
          <w:szCs w:val="24"/>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6A41E2" w:rsidRPr="006A41E2" w:rsidRDefault="006A41E2" w:rsidP="006A41E2">
      <w:pPr>
        <w:spacing w:after="0" w:line="240" w:lineRule="auto"/>
        <w:ind w:firstLine="709"/>
        <w:jc w:val="both"/>
        <w:rPr>
          <w:rFonts w:ascii="Times New Roman" w:hAnsi="Times New Roman" w:cs="Times New Roman"/>
          <w:sz w:val="24"/>
          <w:szCs w:val="24"/>
        </w:rPr>
      </w:pPr>
      <w:bookmarkStart w:id="55" w:name="dst600"/>
      <w:bookmarkEnd w:id="55"/>
      <w:r w:rsidRPr="006A41E2">
        <w:rPr>
          <w:rFonts w:ascii="Times New Roman" w:hAnsi="Times New Roman" w:cs="Times New Roman"/>
          <w:sz w:val="24"/>
          <w:szCs w:val="24"/>
        </w:rPr>
        <w:lastRenderedPageBreak/>
        <w:t>Привлечение работников к работе в выходные и нерабочие праздничные дни без их согласия допускается в следующих случаях:</w:t>
      </w:r>
    </w:p>
    <w:p w:rsidR="006A41E2" w:rsidRPr="006A41E2" w:rsidRDefault="006A41E2" w:rsidP="006A41E2">
      <w:pPr>
        <w:spacing w:after="0" w:line="240" w:lineRule="auto"/>
        <w:ind w:firstLine="709"/>
        <w:jc w:val="both"/>
        <w:rPr>
          <w:rFonts w:ascii="Times New Roman" w:hAnsi="Times New Roman" w:cs="Times New Roman"/>
          <w:sz w:val="24"/>
          <w:szCs w:val="24"/>
        </w:rPr>
      </w:pPr>
      <w:bookmarkStart w:id="56" w:name="dst601"/>
      <w:bookmarkEnd w:id="56"/>
      <w:r w:rsidRPr="006A41E2">
        <w:rPr>
          <w:rFonts w:ascii="Times New Roman" w:hAnsi="Times New Roman" w:cs="Times New Roman"/>
          <w:sz w:val="24"/>
          <w:szCs w:val="24"/>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6A41E2" w:rsidRPr="006A41E2" w:rsidRDefault="006A41E2" w:rsidP="006A41E2">
      <w:pPr>
        <w:spacing w:after="0" w:line="240" w:lineRule="auto"/>
        <w:ind w:firstLine="709"/>
        <w:jc w:val="both"/>
        <w:rPr>
          <w:rFonts w:ascii="Times New Roman" w:hAnsi="Times New Roman" w:cs="Times New Roman"/>
          <w:sz w:val="24"/>
          <w:szCs w:val="24"/>
        </w:rPr>
      </w:pPr>
      <w:bookmarkStart w:id="57" w:name="dst602"/>
      <w:bookmarkEnd w:id="57"/>
      <w:r w:rsidRPr="006A41E2">
        <w:rPr>
          <w:rFonts w:ascii="Times New Roman" w:hAnsi="Times New Roman" w:cs="Times New Roman"/>
          <w:sz w:val="24"/>
          <w:szCs w:val="24"/>
        </w:rPr>
        <w:t>2) для предотвращения несчастных случаев, уничтожения или порчи имущества работодателя, государственного или муниципального имущества;</w:t>
      </w:r>
    </w:p>
    <w:p w:rsidR="006A41E2" w:rsidRPr="006A41E2" w:rsidRDefault="006A41E2" w:rsidP="006A41E2">
      <w:pPr>
        <w:spacing w:after="0" w:line="240" w:lineRule="auto"/>
        <w:ind w:firstLine="709"/>
        <w:jc w:val="both"/>
        <w:rPr>
          <w:rFonts w:ascii="Times New Roman" w:hAnsi="Times New Roman" w:cs="Times New Roman"/>
          <w:sz w:val="24"/>
          <w:szCs w:val="24"/>
        </w:rPr>
      </w:pPr>
      <w:bookmarkStart w:id="58" w:name="dst603"/>
      <w:bookmarkEnd w:id="58"/>
      <w:proofErr w:type="gramStart"/>
      <w:r w:rsidRPr="006A41E2">
        <w:rPr>
          <w:rFonts w:ascii="Times New Roman" w:hAnsi="Times New Roman" w:cs="Times New Roman"/>
          <w:sz w:val="24"/>
          <w:szCs w:val="24"/>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6A41E2" w:rsidRPr="006A41E2" w:rsidRDefault="006A41E2" w:rsidP="006A41E2">
      <w:pPr>
        <w:spacing w:after="0" w:line="240" w:lineRule="auto"/>
        <w:ind w:firstLine="709"/>
        <w:jc w:val="both"/>
        <w:rPr>
          <w:rFonts w:ascii="Times New Roman" w:hAnsi="Times New Roman" w:cs="Times New Roman"/>
          <w:sz w:val="24"/>
          <w:szCs w:val="24"/>
        </w:rPr>
      </w:pPr>
      <w:bookmarkStart w:id="59" w:name="dst1475"/>
      <w:bookmarkEnd w:id="59"/>
      <w:r w:rsidRPr="006A41E2">
        <w:rPr>
          <w:rFonts w:ascii="Times New Roman" w:hAnsi="Times New Roman" w:cs="Times New Roman"/>
          <w:sz w:val="24"/>
          <w:szCs w:val="24"/>
        </w:rPr>
        <w:t>Привлечение к работе в выходные и нерабочие праздничные дни творческих работников средств массовой информации, организаций кинематографии, тел</w:t>
      </w:r>
      <w:proofErr w:type="gramStart"/>
      <w:r w:rsidRPr="006A41E2">
        <w:rPr>
          <w:rFonts w:ascii="Times New Roman" w:hAnsi="Times New Roman" w:cs="Times New Roman"/>
          <w:sz w:val="24"/>
          <w:szCs w:val="24"/>
        </w:rPr>
        <w:t>е-</w:t>
      </w:r>
      <w:proofErr w:type="gramEnd"/>
      <w:r w:rsidRPr="006A41E2">
        <w:rPr>
          <w:rFonts w:ascii="Times New Roman" w:hAnsi="Times New Roman" w:cs="Times New Roman"/>
          <w:sz w:val="24"/>
          <w:szCs w:val="24"/>
        </w:rPr>
        <w:t xml:space="preserve"> и </w:t>
      </w:r>
      <w:proofErr w:type="spellStart"/>
      <w:r w:rsidRPr="006A41E2">
        <w:rPr>
          <w:rFonts w:ascii="Times New Roman" w:hAnsi="Times New Roman" w:cs="Times New Roman"/>
          <w:sz w:val="24"/>
          <w:szCs w:val="24"/>
        </w:rPr>
        <w:t>видеосъемочных</w:t>
      </w:r>
      <w:proofErr w:type="spellEnd"/>
      <w:r w:rsidRPr="006A41E2">
        <w:rPr>
          <w:rFonts w:ascii="Times New Roman" w:hAnsi="Times New Roman" w:cs="Times New Roman"/>
          <w:sz w:val="24"/>
          <w:szCs w:val="24"/>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34" w:anchor="dst100008" w:history="1">
        <w:r w:rsidRPr="006A41E2">
          <w:rPr>
            <w:rFonts w:ascii="Times New Roman" w:hAnsi="Times New Roman" w:cs="Times New Roman"/>
            <w:sz w:val="24"/>
            <w:szCs w:val="24"/>
          </w:rPr>
          <w:t>перечнями</w:t>
        </w:r>
      </w:hyperlink>
      <w:r w:rsidRPr="006A41E2">
        <w:rPr>
          <w:rFonts w:ascii="Times New Roman" w:hAnsi="Times New Roman" w:cs="Times New Roman"/>
          <w:sz w:val="24"/>
          <w:szCs w:val="24"/>
        </w:rPr>
        <w:t>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6A41E2" w:rsidRPr="006A41E2" w:rsidRDefault="006A41E2" w:rsidP="006A41E2">
      <w:pPr>
        <w:spacing w:after="0" w:line="240" w:lineRule="auto"/>
        <w:ind w:firstLine="709"/>
        <w:jc w:val="both"/>
        <w:rPr>
          <w:rFonts w:ascii="Times New Roman" w:hAnsi="Times New Roman" w:cs="Times New Roman"/>
          <w:sz w:val="24"/>
          <w:szCs w:val="24"/>
        </w:rPr>
      </w:pPr>
      <w:bookmarkStart w:id="60" w:name="dst605"/>
      <w:bookmarkEnd w:id="60"/>
      <w:r w:rsidRPr="006A41E2">
        <w:rPr>
          <w:rFonts w:ascii="Times New Roman" w:hAnsi="Times New Roman" w:cs="Times New Roman"/>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6A41E2" w:rsidRPr="006A41E2" w:rsidRDefault="006A41E2" w:rsidP="006A41E2">
      <w:pPr>
        <w:spacing w:after="0" w:line="240" w:lineRule="auto"/>
        <w:ind w:firstLine="709"/>
        <w:jc w:val="both"/>
        <w:rPr>
          <w:rFonts w:ascii="Times New Roman" w:hAnsi="Times New Roman" w:cs="Times New Roman"/>
          <w:sz w:val="24"/>
          <w:szCs w:val="24"/>
        </w:rPr>
      </w:pPr>
      <w:bookmarkStart w:id="61" w:name="dst606"/>
      <w:bookmarkEnd w:id="61"/>
      <w:r w:rsidRPr="006A41E2">
        <w:rPr>
          <w:rFonts w:ascii="Times New Roman" w:hAnsi="Times New Roman" w:cs="Times New Roman"/>
          <w:sz w:val="24"/>
          <w:szCs w:val="24"/>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6A41E2" w:rsidRPr="006A41E2" w:rsidRDefault="006A41E2" w:rsidP="006A41E2">
      <w:pPr>
        <w:spacing w:after="0" w:line="240" w:lineRule="auto"/>
        <w:ind w:firstLine="709"/>
        <w:jc w:val="both"/>
        <w:rPr>
          <w:rFonts w:ascii="Times New Roman" w:hAnsi="Times New Roman" w:cs="Times New Roman"/>
          <w:sz w:val="24"/>
          <w:szCs w:val="24"/>
        </w:rPr>
      </w:pPr>
      <w:bookmarkStart w:id="62" w:name="dst607"/>
      <w:bookmarkEnd w:id="62"/>
      <w:r w:rsidRPr="006A41E2">
        <w:rPr>
          <w:rFonts w:ascii="Times New Roman" w:hAnsi="Times New Roman" w:cs="Times New Roman"/>
          <w:sz w:val="24"/>
          <w:szCs w:val="24"/>
        </w:rPr>
        <w:t>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35" w:anchor="dst100009" w:history="1">
        <w:r w:rsidRPr="006A41E2">
          <w:rPr>
            <w:rFonts w:ascii="Times New Roman" w:hAnsi="Times New Roman" w:cs="Times New Roman"/>
            <w:sz w:val="24"/>
            <w:szCs w:val="24"/>
          </w:rPr>
          <w:t>порядке</w:t>
        </w:r>
      </w:hyperlink>
      <w:r w:rsidRPr="006A41E2">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6A41E2" w:rsidRPr="006A41E2" w:rsidRDefault="006A41E2" w:rsidP="006A41E2">
      <w:pPr>
        <w:spacing w:after="0" w:line="240" w:lineRule="auto"/>
        <w:ind w:firstLine="709"/>
        <w:jc w:val="both"/>
        <w:rPr>
          <w:rFonts w:ascii="Times New Roman" w:hAnsi="Times New Roman" w:cs="Times New Roman"/>
          <w:sz w:val="24"/>
          <w:szCs w:val="24"/>
        </w:rPr>
      </w:pPr>
      <w:bookmarkStart w:id="63" w:name="dst608"/>
      <w:bookmarkEnd w:id="63"/>
      <w:r w:rsidRPr="006A41E2">
        <w:rPr>
          <w:rFonts w:ascii="Times New Roman" w:hAnsi="Times New Roman" w:cs="Times New Roman"/>
          <w:sz w:val="24"/>
          <w:szCs w:val="24"/>
        </w:rPr>
        <w:t>Привлечение работников к работе в выходные и нерабочие праздничные дни производится по письменному распоряжению работодателя.</w:t>
      </w:r>
    </w:p>
    <w:p w:rsidR="008F5EE4" w:rsidRPr="008F5EE4" w:rsidRDefault="008F5EE4" w:rsidP="008F5EE4">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D34F0">
        <w:rPr>
          <w:rFonts w:ascii="Times New Roman" w:hAnsi="Times New Roman" w:cs="Times New Roman"/>
          <w:sz w:val="24"/>
          <w:szCs w:val="24"/>
        </w:rPr>
        <w:t>со</w:t>
      </w:r>
      <w:r>
        <w:rPr>
          <w:rFonts w:ascii="Times New Roman" w:hAnsi="Times New Roman" w:cs="Times New Roman"/>
          <w:sz w:val="24"/>
          <w:szCs w:val="24"/>
        </w:rPr>
        <w:t xml:space="preserve"> </w:t>
      </w:r>
      <w:r w:rsidRPr="00CD34F0">
        <w:rPr>
          <w:rFonts w:ascii="Times New Roman" w:hAnsi="Times New Roman" w:cs="Times New Roman"/>
          <w:sz w:val="24"/>
          <w:szCs w:val="24"/>
        </w:rPr>
        <w:t>ст.</w:t>
      </w:r>
      <w:r>
        <w:rPr>
          <w:rFonts w:ascii="Times New Roman" w:hAnsi="Times New Roman" w:cs="Times New Roman"/>
          <w:sz w:val="24"/>
          <w:szCs w:val="24"/>
        </w:rPr>
        <w:t xml:space="preserve"> </w:t>
      </w:r>
      <w:r w:rsidRPr="00CD34F0">
        <w:rPr>
          <w:rFonts w:ascii="Times New Roman" w:hAnsi="Times New Roman" w:cs="Times New Roman"/>
          <w:sz w:val="24"/>
          <w:szCs w:val="24"/>
        </w:rPr>
        <w:t>153</w:t>
      </w:r>
      <w:r>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Pr>
          <w:rFonts w:ascii="Times New Roman" w:hAnsi="Times New Roman" w:cs="Times New Roman"/>
          <w:sz w:val="24"/>
          <w:szCs w:val="24"/>
        </w:rPr>
        <w:t xml:space="preserve"> </w:t>
      </w:r>
      <w:r w:rsidRPr="00CD34F0">
        <w:rPr>
          <w:rFonts w:ascii="Times New Roman" w:hAnsi="Times New Roman" w:cs="Times New Roman"/>
          <w:sz w:val="24"/>
          <w:szCs w:val="24"/>
        </w:rPr>
        <w:t>кодекса</w:t>
      </w:r>
      <w:r>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D34F0">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D34F0">
        <w:rPr>
          <w:rFonts w:ascii="Times New Roman" w:hAnsi="Times New Roman" w:cs="Times New Roman"/>
          <w:sz w:val="24"/>
          <w:szCs w:val="24"/>
        </w:rPr>
        <w:t>работа</w:t>
      </w:r>
      <w:r>
        <w:rPr>
          <w:rFonts w:ascii="Times New Roman" w:hAnsi="Times New Roman" w:cs="Times New Roman"/>
          <w:sz w:val="24"/>
          <w:szCs w:val="24"/>
        </w:rPr>
        <w:t xml:space="preserve"> </w:t>
      </w:r>
      <w:r w:rsidRPr="008F5EE4">
        <w:rPr>
          <w:rFonts w:ascii="Times New Roman" w:hAnsi="Times New Roman" w:cs="Times New Roman"/>
          <w:sz w:val="24"/>
          <w:szCs w:val="24"/>
        </w:rPr>
        <w:t>в выходной или </w:t>
      </w:r>
      <w:hyperlink r:id="rId36" w:anchor="dst102376" w:history="1">
        <w:r w:rsidRPr="008F5EE4">
          <w:rPr>
            <w:rFonts w:ascii="Times New Roman" w:hAnsi="Times New Roman" w:cs="Times New Roman"/>
            <w:sz w:val="24"/>
            <w:szCs w:val="24"/>
          </w:rPr>
          <w:t>нерабочий праздничный день</w:t>
        </w:r>
      </w:hyperlink>
      <w:r w:rsidRPr="008F5EE4">
        <w:rPr>
          <w:rFonts w:ascii="Times New Roman" w:hAnsi="Times New Roman" w:cs="Times New Roman"/>
          <w:sz w:val="24"/>
          <w:szCs w:val="24"/>
        </w:rPr>
        <w:t> оплачивается не менее чем в двойном размере:</w:t>
      </w:r>
    </w:p>
    <w:p w:rsidR="008F5EE4" w:rsidRPr="008F5EE4" w:rsidRDefault="008F5EE4" w:rsidP="00AF3D67">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bookmarkStart w:id="64" w:name="dst717"/>
      <w:bookmarkEnd w:id="64"/>
      <w:r w:rsidRPr="008F5EE4">
        <w:rPr>
          <w:rFonts w:ascii="Times New Roman" w:hAnsi="Times New Roman" w:cs="Times New Roman"/>
          <w:sz w:val="24"/>
          <w:szCs w:val="24"/>
        </w:rPr>
        <w:t>сдельщикам - не менее чем по двойным сдельным расценкам;</w:t>
      </w:r>
    </w:p>
    <w:p w:rsidR="008F5EE4" w:rsidRPr="008F5EE4" w:rsidRDefault="008F5EE4" w:rsidP="00AF3D67">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bookmarkStart w:id="65" w:name="dst718"/>
      <w:bookmarkEnd w:id="65"/>
      <w:r w:rsidRPr="008F5EE4">
        <w:rPr>
          <w:rFonts w:ascii="Times New Roman" w:hAnsi="Times New Roman" w:cs="Times New Roman"/>
          <w:sz w:val="24"/>
          <w:szCs w:val="24"/>
        </w:rPr>
        <w:t xml:space="preserve">работникам, труд которых оплачивается по дневным и часовым тарифным ставкам, - в размере не </w:t>
      </w:r>
      <w:proofErr w:type="gramStart"/>
      <w:r w:rsidRPr="008F5EE4">
        <w:rPr>
          <w:rFonts w:ascii="Times New Roman" w:hAnsi="Times New Roman" w:cs="Times New Roman"/>
          <w:sz w:val="24"/>
          <w:szCs w:val="24"/>
        </w:rPr>
        <w:t>менее двойной</w:t>
      </w:r>
      <w:proofErr w:type="gramEnd"/>
      <w:r w:rsidRPr="008F5EE4">
        <w:rPr>
          <w:rFonts w:ascii="Times New Roman" w:hAnsi="Times New Roman" w:cs="Times New Roman"/>
          <w:sz w:val="24"/>
          <w:szCs w:val="24"/>
        </w:rPr>
        <w:t xml:space="preserve"> дневной или часовой тарифной ставки;</w:t>
      </w:r>
    </w:p>
    <w:p w:rsidR="008F5EE4" w:rsidRPr="008F5EE4" w:rsidRDefault="008F5EE4" w:rsidP="00AF3D67">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bookmarkStart w:id="66" w:name="dst719"/>
      <w:bookmarkEnd w:id="66"/>
      <w:proofErr w:type="gramStart"/>
      <w:r w:rsidRPr="008F5EE4">
        <w:rPr>
          <w:rFonts w:ascii="Times New Roman" w:hAnsi="Times New Roman" w:cs="Times New Roman"/>
          <w:sz w:val="24"/>
          <w:szCs w:val="24"/>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Pr="008F5EE4">
        <w:rPr>
          <w:rFonts w:ascii="Times New Roman" w:hAnsi="Times New Roman" w:cs="Times New Roman"/>
          <w:sz w:val="24"/>
          <w:szCs w:val="24"/>
        </w:rPr>
        <w:t xml:space="preserve"> работы) сверх оклада (должностного оклада), если работа производилась сверх месячной нормы рабочего времени.</w:t>
      </w:r>
    </w:p>
    <w:p w:rsidR="008F5EE4" w:rsidRPr="008F5EE4" w:rsidRDefault="008F5EE4" w:rsidP="008F5EE4">
      <w:pPr>
        <w:spacing w:after="0" w:line="240" w:lineRule="auto"/>
        <w:ind w:firstLine="709"/>
        <w:jc w:val="both"/>
        <w:rPr>
          <w:rFonts w:ascii="Times New Roman" w:hAnsi="Times New Roman" w:cs="Times New Roman"/>
          <w:sz w:val="24"/>
          <w:szCs w:val="24"/>
        </w:rPr>
      </w:pPr>
      <w:bookmarkStart w:id="67" w:name="dst720"/>
      <w:bookmarkEnd w:id="67"/>
      <w:r w:rsidRPr="008F5EE4">
        <w:rPr>
          <w:rFonts w:ascii="Times New Roman" w:hAnsi="Times New Roman" w:cs="Times New Roman"/>
          <w:sz w:val="24"/>
          <w:szCs w:val="24"/>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8F5EE4" w:rsidRPr="008F5EE4" w:rsidRDefault="008F5EE4" w:rsidP="008F5EE4">
      <w:pPr>
        <w:spacing w:after="0" w:line="240" w:lineRule="auto"/>
        <w:ind w:firstLine="709"/>
        <w:jc w:val="both"/>
        <w:rPr>
          <w:rFonts w:ascii="Times New Roman" w:hAnsi="Times New Roman" w:cs="Times New Roman"/>
          <w:sz w:val="24"/>
          <w:szCs w:val="24"/>
        </w:rPr>
      </w:pPr>
      <w:bookmarkStart w:id="68" w:name="dst721"/>
      <w:bookmarkEnd w:id="68"/>
      <w:r w:rsidRPr="008F5EE4">
        <w:rPr>
          <w:rFonts w:ascii="Times New Roman" w:hAnsi="Times New Roman" w:cs="Times New Roman"/>
          <w:sz w:val="24"/>
          <w:szCs w:val="24"/>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8F5EE4" w:rsidRPr="008F5EE4" w:rsidRDefault="008F5EE4" w:rsidP="008F5EE4">
      <w:pPr>
        <w:spacing w:after="0" w:line="240" w:lineRule="auto"/>
        <w:ind w:firstLine="709"/>
        <w:jc w:val="both"/>
        <w:rPr>
          <w:rFonts w:ascii="Times New Roman" w:hAnsi="Times New Roman" w:cs="Times New Roman"/>
          <w:sz w:val="24"/>
          <w:szCs w:val="24"/>
        </w:rPr>
      </w:pPr>
      <w:bookmarkStart w:id="69" w:name="dst1476"/>
      <w:bookmarkEnd w:id="69"/>
      <w:r w:rsidRPr="008F5EE4">
        <w:rPr>
          <w:rFonts w:ascii="Times New Roman" w:hAnsi="Times New Roman" w:cs="Times New Roman"/>
          <w:sz w:val="24"/>
          <w:szCs w:val="24"/>
        </w:rPr>
        <w:t>Оплата труда в выходные и нерабочие праздничные дни творческих работников средств массовой информации, организаций кинематографии, тел</w:t>
      </w:r>
      <w:proofErr w:type="gramStart"/>
      <w:r w:rsidRPr="008F5EE4">
        <w:rPr>
          <w:rFonts w:ascii="Times New Roman" w:hAnsi="Times New Roman" w:cs="Times New Roman"/>
          <w:sz w:val="24"/>
          <w:szCs w:val="24"/>
        </w:rPr>
        <w:t>е-</w:t>
      </w:r>
      <w:proofErr w:type="gramEnd"/>
      <w:r w:rsidRPr="008F5EE4">
        <w:rPr>
          <w:rFonts w:ascii="Times New Roman" w:hAnsi="Times New Roman" w:cs="Times New Roman"/>
          <w:sz w:val="24"/>
          <w:szCs w:val="24"/>
        </w:rPr>
        <w:t xml:space="preserve"> и </w:t>
      </w:r>
      <w:proofErr w:type="spellStart"/>
      <w:r w:rsidRPr="008F5EE4">
        <w:rPr>
          <w:rFonts w:ascii="Times New Roman" w:hAnsi="Times New Roman" w:cs="Times New Roman"/>
          <w:sz w:val="24"/>
          <w:szCs w:val="24"/>
        </w:rPr>
        <w:t>видеосъемочных</w:t>
      </w:r>
      <w:proofErr w:type="spellEnd"/>
      <w:r w:rsidRPr="008F5EE4">
        <w:rPr>
          <w:rFonts w:ascii="Times New Roman" w:hAnsi="Times New Roman" w:cs="Times New Roman"/>
          <w:sz w:val="24"/>
          <w:szCs w:val="24"/>
        </w:rPr>
        <w:t xml:space="preserve"> коллективов, театров, театральных и </w:t>
      </w:r>
      <w:r w:rsidRPr="008F5EE4">
        <w:rPr>
          <w:rFonts w:ascii="Times New Roman" w:hAnsi="Times New Roman" w:cs="Times New Roman"/>
          <w:sz w:val="24"/>
          <w:szCs w:val="24"/>
        </w:rPr>
        <w:lastRenderedPageBreak/>
        <w:t>концертных организаций, цирков и иных лиц, участвующих в создании и (или) исполнении (экспонировании) произведений, в соответствии с </w:t>
      </w:r>
      <w:hyperlink r:id="rId37" w:anchor="dst100008" w:history="1">
        <w:r w:rsidRPr="008F5EE4">
          <w:rPr>
            <w:rFonts w:ascii="Times New Roman" w:hAnsi="Times New Roman" w:cs="Times New Roman"/>
            <w:sz w:val="24"/>
            <w:szCs w:val="24"/>
          </w:rPr>
          <w:t>перечнями</w:t>
        </w:r>
      </w:hyperlink>
      <w:r w:rsidRPr="008F5EE4">
        <w:rPr>
          <w:rFonts w:ascii="Times New Roman" w:hAnsi="Times New Roman" w:cs="Times New Roman"/>
          <w:sz w:val="24"/>
          <w:szCs w:val="24"/>
        </w:rPr>
        <w:t>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CD34F0" w:rsidRPr="005B737F" w:rsidRDefault="00CD34F0" w:rsidP="005B737F">
      <w:pPr>
        <w:spacing w:before="120" w:after="120" w:line="240" w:lineRule="auto"/>
        <w:jc w:val="center"/>
        <w:rPr>
          <w:rFonts w:ascii="Times New Roman" w:hAnsi="Times New Roman" w:cs="Times New Roman"/>
          <w:b/>
          <w:sz w:val="24"/>
          <w:szCs w:val="24"/>
        </w:rPr>
      </w:pPr>
      <w:r w:rsidRPr="005B737F">
        <w:rPr>
          <w:rFonts w:ascii="Times New Roman" w:hAnsi="Times New Roman" w:cs="Times New Roman"/>
          <w:b/>
          <w:sz w:val="24"/>
          <w:szCs w:val="24"/>
        </w:rPr>
        <w:t>25. ГАРАНТИИ ПРИ НАПРАВЛЕНИИ РАБОТНИКОВ В СЛУЖЕБНЫЕ КОМАНДИРОВКИ</w:t>
      </w:r>
    </w:p>
    <w:p w:rsidR="002D037F" w:rsidRPr="002D037F" w:rsidRDefault="002D037F" w:rsidP="002D037F">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D34F0">
        <w:rPr>
          <w:rFonts w:ascii="Times New Roman" w:hAnsi="Times New Roman" w:cs="Times New Roman"/>
          <w:sz w:val="24"/>
          <w:szCs w:val="24"/>
        </w:rPr>
        <w:t>со</w:t>
      </w:r>
      <w:r>
        <w:rPr>
          <w:rFonts w:ascii="Times New Roman" w:hAnsi="Times New Roman" w:cs="Times New Roman"/>
          <w:sz w:val="24"/>
          <w:szCs w:val="24"/>
        </w:rPr>
        <w:t xml:space="preserve"> </w:t>
      </w:r>
      <w:r w:rsidRPr="00CD34F0">
        <w:rPr>
          <w:rFonts w:ascii="Times New Roman" w:hAnsi="Times New Roman" w:cs="Times New Roman"/>
          <w:sz w:val="24"/>
          <w:szCs w:val="24"/>
        </w:rPr>
        <w:t>ст.</w:t>
      </w:r>
      <w:r>
        <w:rPr>
          <w:rFonts w:ascii="Times New Roman" w:hAnsi="Times New Roman" w:cs="Times New Roman"/>
          <w:sz w:val="24"/>
          <w:szCs w:val="24"/>
        </w:rPr>
        <w:t xml:space="preserve"> </w:t>
      </w:r>
      <w:r w:rsidRPr="00CD34F0">
        <w:rPr>
          <w:rFonts w:ascii="Times New Roman" w:hAnsi="Times New Roman" w:cs="Times New Roman"/>
          <w:sz w:val="24"/>
          <w:szCs w:val="24"/>
        </w:rPr>
        <w:t>166</w:t>
      </w:r>
      <w:r>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Pr>
          <w:rFonts w:ascii="Times New Roman" w:hAnsi="Times New Roman" w:cs="Times New Roman"/>
          <w:sz w:val="24"/>
          <w:szCs w:val="24"/>
        </w:rPr>
        <w:t xml:space="preserve"> </w:t>
      </w:r>
      <w:r w:rsidRPr="00CD34F0">
        <w:rPr>
          <w:rFonts w:ascii="Times New Roman" w:hAnsi="Times New Roman" w:cs="Times New Roman"/>
          <w:sz w:val="24"/>
          <w:szCs w:val="24"/>
        </w:rPr>
        <w:t>кодекса</w:t>
      </w:r>
      <w:r>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D34F0">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D34F0">
        <w:rPr>
          <w:rFonts w:ascii="Times New Roman" w:hAnsi="Times New Roman" w:cs="Times New Roman"/>
          <w:sz w:val="24"/>
          <w:szCs w:val="24"/>
        </w:rPr>
        <w:t xml:space="preserve">служебная </w:t>
      </w:r>
      <w:r w:rsidRPr="002D037F">
        <w:rPr>
          <w:rFonts w:ascii="Times New Roman" w:hAnsi="Times New Roman" w:cs="Times New Roman"/>
          <w:sz w:val="24"/>
          <w:szCs w:val="24"/>
        </w:rPr>
        <w:t>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2D037F" w:rsidRPr="002D037F" w:rsidRDefault="002D037F" w:rsidP="002D037F">
      <w:pPr>
        <w:spacing w:after="0" w:line="240" w:lineRule="auto"/>
        <w:ind w:firstLine="709"/>
        <w:jc w:val="both"/>
        <w:rPr>
          <w:rFonts w:ascii="Times New Roman" w:hAnsi="Times New Roman" w:cs="Times New Roman"/>
          <w:sz w:val="24"/>
          <w:szCs w:val="24"/>
        </w:rPr>
      </w:pPr>
      <w:bookmarkStart w:id="70" w:name="dst740"/>
      <w:bookmarkEnd w:id="70"/>
      <w:r w:rsidRPr="002D037F">
        <w:rPr>
          <w:rFonts w:ascii="Times New Roman" w:hAnsi="Times New Roman" w:cs="Times New Roman"/>
          <w:sz w:val="24"/>
          <w:szCs w:val="24"/>
        </w:rPr>
        <w:t>Особенности направления работников в служебные командировки устанавливаются в </w:t>
      </w:r>
      <w:hyperlink r:id="rId38" w:anchor="dst100009" w:history="1">
        <w:r w:rsidRPr="002D037F">
          <w:rPr>
            <w:rFonts w:ascii="Times New Roman" w:hAnsi="Times New Roman" w:cs="Times New Roman"/>
            <w:sz w:val="24"/>
            <w:szCs w:val="24"/>
          </w:rPr>
          <w:t>порядке</w:t>
        </w:r>
      </w:hyperlink>
      <w:r w:rsidRPr="002D037F">
        <w:rPr>
          <w:rFonts w:ascii="Times New Roman" w:hAnsi="Times New Roman" w:cs="Times New Roman"/>
          <w:sz w:val="24"/>
          <w:szCs w:val="24"/>
        </w:rPr>
        <w:t>, определяемом Правительством Российской Федерации.</w:t>
      </w:r>
    </w:p>
    <w:p w:rsidR="002D037F" w:rsidRDefault="00F8511A" w:rsidP="00161DF6">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 соответствии со ст. 167 Трудового кодекса Российской Федерации при</w:t>
      </w:r>
      <w:r w:rsidRPr="00AF3D67">
        <w:rPr>
          <w:rFonts w:ascii="Times New Roman" w:hAnsi="Times New Roman" w:cs="Times New Roman"/>
          <w:sz w:val="24"/>
          <w:szCs w:val="24"/>
        </w:rPr>
        <w:t xml:space="preserve">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AF3D67" w:rsidRPr="00AF3D67" w:rsidRDefault="00AF3D67" w:rsidP="00AF3D67">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Pr>
          <w:rFonts w:ascii="Times New Roman" w:hAnsi="Times New Roman" w:cs="Times New Roman"/>
          <w:sz w:val="24"/>
          <w:szCs w:val="24"/>
        </w:rPr>
        <w:t xml:space="preserve"> </w:t>
      </w:r>
      <w:r w:rsidRPr="00CD34F0">
        <w:rPr>
          <w:rFonts w:ascii="Times New Roman" w:hAnsi="Times New Roman" w:cs="Times New Roman"/>
          <w:sz w:val="24"/>
          <w:szCs w:val="24"/>
        </w:rPr>
        <w:t>со</w:t>
      </w:r>
      <w:r>
        <w:rPr>
          <w:rFonts w:ascii="Times New Roman" w:hAnsi="Times New Roman" w:cs="Times New Roman"/>
          <w:sz w:val="24"/>
          <w:szCs w:val="24"/>
        </w:rPr>
        <w:t xml:space="preserve"> </w:t>
      </w:r>
      <w:r w:rsidRPr="00CD34F0">
        <w:rPr>
          <w:rFonts w:ascii="Times New Roman" w:hAnsi="Times New Roman" w:cs="Times New Roman"/>
          <w:sz w:val="24"/>
          <w:szCs w:val="24"/>
        </w:rPr>
        <w:t>ст.</w:t>
      </w:r>
      <w:r>
        <w:rPr>
          <w:rFonts w:ascii="Times New Roman" w:hAnsi="Times New Roman" w:cs="Times New Roman"/>
          <w:sz w:val="24"/>
          <w:szCs w:val="24"/>
        </w:rPr>
        <w:t xml:space="preserve"> </w:t>
      </w:r>
      <w:r w:rsidRPr="00CD34F0">
        <w:rPr>
          <w:rFonts w:ascii="Times New Roman" w:hAnsi="Times New Roman" w:cs="Times New Roman"/>
          <w:sz w:val="24"/>
          <w:szCs w:val="24"/>
        </w:rPr>
        <w:t>168</w:t>
      </w:r>
      <w:r>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Pr>
          <w:rFonts w:ascii="Times New Roman" w:hAnsi="Times New Roman" w:cs="Times New Roman"/>
          <w:sz w:val="24"/>
          <w:szCs w:val="24"/>
        </w:rPr>
        <w:t xml:space="preserve"> </w:t>
      </w:r>
      <w:r w:rsidRPr="00CD34F0">
        <w:rPr>
          <w:rFonts w:ascii="Times New Roman" w:hAnsi="Times New Roman" w:cs="Times New Roman"/>
          <w:sz w:val="24"/>
          <w:szCs w:val="24"/>
        </w:rPr>
        <w:t>кодекса</w:t>
      </w:r>
      <w:r>
        <w:rPr>
          <w:rFonts w:ascii="Times New Roman" w:hAnsi="Times New Roman" w:cs="Times New Roman"/>
          <w:sz w:val="24"/>
          <w:szCs w:val="24"/>
        </w:rPr>
        <w:t xml:space="preserve"> </w:t>
      </w:r>
      <w:r w:rsidRPr="00CD34F0">
        <w:rPr>
          <w:rFonts w:ascii="Times New Roman" w:hAnsi="Times New Roman" w:cs="Times New Roman"/>
          <w:sz w:val="24"/>
          <w:szCs w:val="24"/>
        </w:rPr>
        <w:t>Российской</w:t>
      </w:r>
      <w:r>
        <w:rPr>
          <w:rFonts w:ascii="Times New Roman" w:hAnsi="Times New Roman" w:cs="Times New Roman"/>
          <w:sz w:val="24"/>
          <w:szCs w:val="24"/>
        </w:rPr>
        <w:t xml:space="preserve"> </w:t>
      </w:r>
      <w:r w:rsidRPr="00CD34F0">
        <w:rPr>
          <w:rFonts w:ascii="Times New Roman" w:hAnsi="Times New Roman" w:cs="Times New Roman"/>
          <w:sz w:val="24"/>
          <w:szCs w:val="24"/>
        </w:rPr>
        <w:t>Федерации</w:t>
      </w:r>
      <w:r>
        <w:rPr>
          <w:rFonts w:ascii="Times New Roman" w:hAnsi="Times New Roman" w:cs="Times New Roman"/>
          <w:sz w:val="24"/>
          <w:szCs w:val="24"/>
        </w:rPr>
        <w:t xml:space="preserve"> </w:t>
      </w:r>
      <w:r w:rsidRPr="00CD34F0">
        <w:rPr>
          <w:rFonts w:ascii="Times New Roman" w:hAnsi="Times New Roman" w:cs="Times New Roman"/>
          <w:sz w:val="24"/>
          <w:szCs w:val="24"/>
        </w:rPr>
        <w:t>в</w:t>
      </w:r>
      <w:r>
        <w:rPr>
          <w:rFonts w:ascii="Times New Roman" w:hAnsi="Times New Roman" w:cs="Times New Roman"/>
          <w:sz w:val="24"/>
          <w:szCs w:val="24"/>
        </w:rPr>
        <w:t xml:space="preserve"> </w:t>
      </w:r>
      <w:r w:rsidRPr="00CD34F0">
        <w:rPr>
          <w:rFonts w:ascii="Times New Roman" w:hAnsi="Times New Roman" w:cs="Times New Roman"/>
          <w:sz w:val="24"/>
          <w:szCs w:val="24"/>
        </w:rPr>
        <w:t>случае</w:t>
      </w:r>
      <w:r w:rsidRPr="00AF3D67">
        <w:rPr>
          <w:rFonts w:ascii="Times New Roman" w:hAnsi="Times New Roman" w:cs="Times New Roman"/>
          <w:sz w:val="24"/>
          <w:szCs w:val="24"/>
        </w:rPr>
        <w:t xml:space="preserve"> направления в служебную командировку работодатель обязан возмещать работнику:</w:t>
      </w:r>
    </w:p>
    <w:p w:rsidR="00AF3D67" w:rsidRPr="00AF3D67" w:rsidRDefault="00AF3D67" w:rsidP="00AF3D67">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bookmarkStart w:id="71" w:name="dst101069"/>
      <w:bookmarkEnd w:id="71"/>
      <w:r w:rsidRPr="00AF3D67">
        <w:rPr>
          <w:rFonts w:ascii="Times New Roman" w:hAnsi="Times New Roman" w:cs="Times New Roman"/>
          <w:sz w:val="24"/>
          <w:szCs w:val="24"/>
        </w:rPr>
        <w:t>расходы по проезду;</w:t>
      </w:r>
    </w:p>
    <w:p w:rsidR="00AF3D67" w:rsidRPr="00AF3D67" w:rsidRDefault="00AF3D67" w:rsidP="00AF3D67">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bookmarkStart w:id="72" w:name="dst101070"/>
      <w:bookmarkEnd w:id="72"/>
      <w:r w:rsidRPr="00AF3D67">
        <w:rPr>
          <w:rFonts w:ascii="Times New Roman" w:hAnsi="Times New Roman" w:cs="Times New Roman"/>
          <w:sz w:val="24"/>
          <w:szCs w:val="24"/>
        </w:rPr>
        <w:t>расходы по найму жилого помещения;</w:t>
      </w:r>
    </w:p>
    <w:p w:rsidR="00AF3D67" w:rsidRPr="00AF3D67" w:rsidRDefault="00AF3D67" w:rsidP="00AF3D67">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bookmarkStart w:id="73" w:name="dst101071"/>
      <w:bookmarkEnd w:id="73"/>
      <w:r w:rsidRPr="00AF3D67">
        <w:rPr>
          <w:rFonts w:ascii="Times New Roman" w:hAnsi="Times New Roman" w:cs="Times New Roman"/>
          <w:sz w:val="24"/>
          <w:szCs w:val="24"/>
        </w:rPr>
        <w:t>дополнительные расходы, связанные с проживанием вне места постоянного жительства (суточные);</w:t>
      </w:r>
    </w:p>
    <w:p w:rsidR="00AF3D67" w:rsidRPr="00AF3D67" w:rsidRDefault="00AF3D67" w:rsidP="00AF3D67">
      <w:pPr>
        <w:pStyle w:val="a3"/>
        <w:numPr>
          <w:ilvl w:val="0"/>
          <w:numId w:val="1"/>
        </w:numPr>
        <w:tabs>
          <w:tab w:val="left" w:pos="993"/>
        </w:tabs>
        <w:spacing w:after="0" w:line="240" w:lineRule="auto"/>
        <w:ind w:left="0" w:firstLine="709"/>
        <w:jc w:val="both"/>
        <w:rPr>
          <w:rFonts w:ascii="Times New Roman" w:hAnsi="Times New Roman" w:cs="Times New Roman"/>
          <w:sz w:val="24"/>
          <w:szCs w:val="24"/>
        </w:rPr>
      </w:pPr>
      <w:bookmarkStart w:id="74" w:name="dst101072"/>
      <w:bookmarkEnd w:id="74"/>
      <w:r w:rsidRPr="00AF3D67">
        <w:rPr>
          <w:rFonts w:ascii="Times New Roman" w:hAnsi="Times New Roman" w:cs="Times New Roman"/>
          <w:sz w:val="24"/>
          <w:szCs w:val="24"/>
        </w:rPr>
        <w:t xml:space="preserve">иные расходы, произведенные работником с разрешения или </w:t>
      </w:r>
      <w:proofErr w:type="gramStart"/>
      <w:r w:rsidRPr="00AF3D67">
        <w:rPr>
          <w:rFonts w:ascii="Times New Roman" w:hAnsi="Times New Roman" w:cs="Times New Roman"/>
          <w:sz w:val="24"/>
          <w:szCs w:val="24"/>
        </w:rPr>
        <w:t>ведома</w:t>
      </w:r>
      <w:proofErr w:type="gramEnd"/>
      <w:r w:rsidRPr="00AF3D67">
        <w:rPr>
          <w:rFonts w:ascii="Times New Roman" w:hAnsi="Times New Roman" w:cs="Times New Roman"/>
          <w:sz w:val="24"/>
          <w:szCs w:val="24"/>
        </w:rPr>
        <w:t xml:space="preserve"> работодателя.</w:t>
      </w:r>
    </w:p>
    <w:p w:rsidR="00AF3D67" w:rsidRPr="00AF3D67" w:rsidRDefault="00AF3D67" w:rsidP="00AF3D67">
      <w:pPr>
        <w:spacing w:after="0" w:line="240" w:lineRule="auto"/>
        <w:ind w:firstLine="709"/>
        <w:jc w:val="both"/>
        <w:rPr>
          <w:rFonts w:ascii="Times New Roman" w:hAnsi="Times New Roman" w:cs="Times New Roman"/>
          <w:sz w:val="24"/>
          <w:szCs w:val="24"/>
        </w:rPr>
      </w:pPr>
      <w:bookmarkStart w:id="75" w:name="dst102589"/>
      <w:bookmarkEnd w:id="75"/>
      <w:r w:rsidRPr="00AF3D67">
        <w:rPr>
          <w:rFonts w:ascii="Times New Roman" w:hAnsi="Times New Roman" w:cs="Times New Roman"/>
          <w:sz w:val="24"/>
          <w:szCs w:val="24"/>
        </w:rP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AF3D67" w:rsidRPr="00AF3D67" w:rsidRDefault="00AF3D67" w:rsidP="00AF3D67">
      <w:pPr>
        <w:spacing w:after="0" w:line="240" w:lineRule="auto"/>
        <w:ind w:firstLine="709"/>
        <w:jc w:val="both"/>
        <w:rPr>
          <w:rFonts w:ascii="Times New Roman" w:hAnsi="Times New Roman" w:cs="Times New Roman"/>
          <w:sz w:val="24"/>
          <w:szCs w:val="24"/>
        </w:rPr>
      </w:pPr>
      <w:bookmarkStart w:id="76" w:name="dst2233"/>
      <w:bookmarkEnd w:id="76"/>
      <w:proofErr w:type="gramStart"/>
      <w:r w:rsidRPr="00AF3D67">
        <w:rPr>
          <w:rFonts w:ascii="Times New Roman" w:hAnsi="Times New Roman" w:cs="Times New Roman"/>
          <w:sz w:val="24"/>
          <w:szCs w:val="24"/>
        </w:rP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roofErr w:type="gramEnd"/>
    </w:p>
    <w:p w:rsidR="00AF3D67" w:rsidRPr="00AF3D67" w:rsidRDefault="00AF3D67" w:rsidP="00AF3D67">
      <w:pPr>
        <w:spacing w:after="0" w:line="240" w:lineRule="auto"/>
        <w:ind w:firstLine="709"/>
        <w:jc w:val="both"/>
        <w:rPr>
          <w:rFonts w:ascii="Times New Roman" w:hAnsi="Times New Roman" w:cs="Times New Roman"/>
          <w:sz w:val="24"/>
          <w:szCs w:val="24"/>
        </w:rPr>
      </w:pPr>
      <w:bookmarkStart w:id="77" w:name="dst102591"/>
      <w:bookmarkEnd w:id="77"/>
      <w:r w:rsidRPr="00AF3D67">
        <w:rPr>
          <w:rFonts w:ascii="Times New Roman" w:hAnsi="Times New Roman" w:cs="Times New Roman"/>
          <w:sz w:val="24"/>
          <w:szCs w:val="24"/>
        </w:rP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w:t>
      </w:r>
      <w:hyperlink r:id="rId39" w:anchor="dst2258" w:history="1">
        <w:r w:rsidRPr="00AF3D67">
          <w:rPr>
            <w:rFonts w:ascii="Times New Roman" w:hAnsi="Times New Roman" w:cs="Times New Roman"/>
            <w:sz w:val="24"/>
            <w:szCs w:val="24"/>
          </w:rPr>
          <w:t>Кодексом</w:t>
        </w:r>
      </w:hyperlink>
      <w:r w:rsidRPr="00AF3D67">
        <w:rPr>
          <w:rFonts w:ascii="Times New Roman" w:hAnsi="Times New Roman" w:cs="Times New Roman"/>
          <w:sz w:val="24"/>
          <w:szCs w:val="24"/>
        </w:rPr>
        <w:t>, другими федеральными законами и иными нормативными правовыми актами Российской Федерации.</w:t>
      </w:r>
    </w:p>
    <w:p w:rsidR="00CD34F0" w:rsidRPr="00163934" w:rsidRDefault="00CD34F0" w:rsidP="00163934">
      <w:pPr>
        <w:spacing w:before="120" w:after="120" w:line="240" w:lineRule="auto"/>
        <w:jc w:val="center"/>
        <w:rPr>
          <w:rFonts w:ascii="Times New Roman" w:hAnsi="Times New Roman" w:cs="Times New Roman"/>
          <w:b/>
          <w:sz w:val="24"/>
          <w:szCs w:val="24"/>
        </w:rPr>
      </w:pPr>
      <w:r w:rsidRPr="00163934">
        <w:rPr>
          <w:rFonts w:ascii="Times New Roman" w:hAnsi="Times New Roman" w:cs="Times New Roman"/>
          <w:b/>
          <w:sz w:val="24"/>
          <w:szCs w:val="24"/>
        </w:rPr>
        <w:t>26. ПОРЯДОК РАСПРЕДЕЛЕНИЯ УЧЕБНОЙ НАГРУЗКИ. ОРГАНИЗАЦИЯ РАБОТЫ В КАНИКУЛЯРНЫЕ ДНИ</w:t>
      </w:r>
    </w:p>
    <w:p w:rsidR="00CD34F0" w:rsidRPr="00CD34F0" w:rsidRDefault="00CD34F0" w:rsidP="00161DF6">
      <w:pPr>
        <w:spacing w:after="0" w:line="240" w:lineRule="auto"/>
        <w:ind w:firstLine="709"/>
        <w:jc w:val="both"/>
        <w:rPr>
          <w:rFonts w:ascii="Times New Roman" w:hAnsi="Times New Roman" w:cs="Times New Roman"/>
          <w:sz w:val="24"/>
          <w:szCs w:val="24"/>
        </w:rPr>
      </w:pPr>
      <w:proofErr w:type="gramStart"/>
      <w:r w:rsidRPr="00CD34F0">
        <w:rPr>
          <w:rFonts w:ascii="Times New Roman" w:hAnsi="Times New Roman" w:cs="Times New Roman"/>
          <w:sz w:val="24"/>
          <w:szCs w:val="24"/>
        </w:rPr>
        <w:t>В соответствии с</w:t>
      </w:r>
      <w:r w:rsidR="00925B43">
        <w:rPr>
          <w:rFonts w:ascii="Times New Roman" w:hAnsi="Times New Roman" w:cs="Times New Roman"/>
          <w:sz w:val="24"/>
          <w:szCs w:val="24"/>
        </w:rPr>
        <w:t xml:space="preserve"> </w:t>
      </w:r>
      <w:r w:rsidR="00925B43" w:rsidRPr="00CE4988">
        <w:rPr>
          <w:rFonts w:ascii="Times New Roman" w:hAnsi="Times New Roman" w:cs="Times New Roman"/>
          <w:sz w:val="24"/>
          <w:szCs w:val="24"/>
        </w:rPr>
        <w:t>Приказом Министерства образовании и науки России от 22.12.2014 N 1601</w:t>
      </w:r>
      <w:r w:rsidR="00925B43" w:rsidRPr="00CE4988">
        <w:rPr>
          <w:rFonts w:ascii="Times New Roman" w:hAnsi="Times New Roman" w:cs="Times New Roman"/>
          <w:sz w:val="24"/>
          <w:szCs w:val="24"/>
        </w:rPr>
        <w:br/>
      </w:r>
      <w:r w:rsidR="00CE4988">
        <w:rPr>
          <w:rFonts w:ascii="Times New Roman" w:hAnsi="Times New Roman" w:cs="Times New Roman"/>
          <w:sz w:val="24"/>
          <w:szCs w:val="24"/>
        </w:rPr>
        <w:t>«</w:t>
      </w:r>
      <w:r w:rsidR="00925B43" w:rsidRPr="00CE4988">
        <w:rPr>
          <w:rFonts w:ascii="Times New Roman" w:hAnsi="Times New Roman" w:cs="Times New Roman"/>
          <w:sz w:val="24"/>
          <w:szCs w:val="24"/>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w:t>
      </w:r>
      <w:r w:rsidR="0036661D">
        <w:rPr>
          <w:rFonts w:ascii="Times New Roman" w:hAnsi="Times New Roman" w:cs="Times New Roman"/>
          <w:sz w:val="24"/>
          <w:szCs w:val="24"/>
        </w:rPr>
        <w:t xml:space="preserve">овариваемой в трудовом договоре» </w:t>
      </w:r>
      <w:r w:rsidRPr="00CD34F0">
        <w:rPr>
          <w:rFonts w:ascii="Times New Roman" w:hAnsi="Times New Roman" w:cs="Times New Roman"/>
          <w:sz w:val="24"/>
          <w:szCs w:val="24"/>
        </w:rPr>
        <w:t>учебная нагрузка педагогического</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работника</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образовательного</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учреждения,</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оговариваемая</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в</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трудовом договоре,</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может</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ограничиваться</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верхним</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пределом</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в</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случаях,</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предусмотренных</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типовым положением об образовательном</w:t>
      </w:r>
      <w:proofErr w:type="gramEnd"/>
      <w:r w:rsidRPr="00CD34F0">
        <w:rPr>
          <w:rFonts w:ascii="Times New Roman" w:hAnsi="Times New Roman" w:cs="Times New Roman"/>
          <w:sz w:val="24"/>
          <w:szCs w:val="24"/>
        </w:rPr>
        <w:t xml:space="preserve"> учреждении </w:t>
      </w:r>
      <w:proofErr w:type="gramStart"/>
      <w:r w:rsidRPr="00CD34F0">
        <w:rPr>
          <w:rFonts w:ascii="Times New Roman" w:hAnsi="Times New Roman" w:cs="Times New Roman"/>
          <w:sz w:val="24"/>
          <w:szCs w:val="24"/>
        </w:rPr>
        <w:t>соответствующих</w:t>
      </w:r>
      <w:proofErr w:type="gramEnd"/>
      <w:r w:rsidRPr="00CD34F0">
        <w:rPr>
          <w:rFonts w:ascii="Times New Roman" w:hAnsi="Times New Roman" w:cs="Times New Roman"/>
          <w:sz w:val="24"/>
          <w:szCs w:val="24"/>
        </w:rPr>
        <w:t xml:space="preserve"> типа и вида, утверждаемым Правительством Российской Федерации. </w:t>
      </w:r>
    </w:p>
    <w:p w:rsidR="00C57ED0" w:rsidRPr="00CE4988" w:rsidRDefault="00C57ED0" w:rsidP="00CE4988">
      <w:pPr>
        <w:spacing w:after="0" w:line="240" w:lineRule="auto"/>
        <w:ind w:firstLine="709"/>
        <w:jc w:val="both"/>
        <w:rPr>
          <w:rFonts w:ascii="Times New Roman" w:hAnsi="Times New Roman" w:cs="Times New Roman"/>
          <w:sz w:val="24"/>
          <w:szCs w:val="24"/>
        </w:rPr>
      </w:pPr>
      <w:bookmarkStart w:id="78" w:name="Par69"/>
      <w:bookmarkStart w:id="79" w:name="Par70"/>
      <w:bookmarkStart w:id="80" w:name="Par73"/>
      <w:bookmarkEnd w:id="78"/>
      <w:bookmarkEnd w:id="79"/>
      <w:bookmarkEnd w:id="80"/>
      <w:r w:rsidRPr="00CE4988">
        <w:rPr>
          <w:rFonts w:ascii="Times New Roman" w:hAnsi="Times New Roman" w:cs="Times New Roman"/>
          <w:sz w:val="24"/>
          <w:szCs w:val="24"/>
        </w:rPr>
        <w:t xml:space="preserve">2.7. Норма часов педагогической работы </w:t>
      </w:r>
      <w:r w:rsidRPr="00723886">
        <w:rPr>
          <w:rFonts w:ascii="Times New Roman" w:hAnsi="Times New Roman" w:cs="Times New Roman"/>
          <w:b/>
          <w:sz w:val="24"/>
          <w:szCs w:val="24"/>
          <w:u w:val="single"/>
        </w:rPr>
        <w:t>36 часов в неделю</w:t>
      </w:r>
      <w:r w:rsidRPr="00CE4988">
        <w:rPr>
          <w:rFonts w:ascii="Times New Roman" w:hAnsi="Times New Roman" w:cs="Times New Roman"/>
          <w:sz w:val="24"/>
          <w:szCs w:val="24"/>
        </w:rPr>
        <w:t xml:space="preserve"> за ставку заработной платы устанавливается 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w:t>
      </w:r>
      <w:r w:rsidRPr="00CE4988">
        <w:rPr>
          <w:rFonts w:ascii="Times New Roman" w:hAnsi="Times New Roman" w:cs="Times New Roman"/>
          <w:sz w:val="24"/>
          <w:szCs w:val="24"/>
        </w:rPr>
        <w:lastRenderedPageBreak/>
        <w:t xml:space="preserve">образования, образовательным </w:t>
      </w:r>
      <w:r w:rsidRPr="00723886">
        <w:rPr>
          <w:rFonts w:ascii="Times New Roman" w:hAnsi="Times New Roman" w:cs="Times New Roman"/>
          <w:b/>
          <w:sz w:val="24"/>
          <w:szCs w:val="24"/>
          <w:u w:val="single"/>
        </w:rPr>
        <w:t>программам среднего профессионального образования</w:t>
      </w:r>
      <w:r w:rsidRPr="00CE4988">
        <w:rPr>
          <w:rFonts w:ascii="Times New Roman" w:hAnsi="Times New Roman" w:cs="Times New Roman"/>
          <w:sz w:val="24"/>
          <w:szCs w:val="24"/>
        </w:rPr>
        <w:t>, а также осуществляющих присмотр и уход за детьми.</w:t>
      </w:r>
    </w:p>
    <w:p w:rsidR="00C57ED0" w:rsidRPr="00CE4988" w:rsidRDefault="00C57ED0" w:rsidP="00CE4988">
      <w:pPr>
        <w:spacing w:after="0" w:line="240" w:lineRule="auto"/>
        <w:ind w:firstLine="709"/>
        <w:jc w:val="both"/>
        <w:rPr>
          <w:rFonts w:ascii="Times New Roman" w:hAnsi="Times New Roman" w:cs="Times New Roman"/>
          <w:sz w:val="24"/>
          <w:szCs w:val="24"/>
        </w:rPr>
      </w:pPr>
      <w:bookmarkStart w:id="81" w:name="Par74"/>
      <w:bookmarkEnd w:id="81"/>
      <w:r w:rsidRPr="00CE4988">
        <w:rPr>
          <w:rFonts w:ascii="Times New Roman" w:hAnsi="Times New Roman" w:cs="Times New Roman"/>
          <w:sz w:val="24"/>
          <w:szCs w:val="24"/>
        </w:rPr>
        <w:t>2.8. За норму часов педагогической работы за ставку заработной платы педагогических работников, принимается норма часов учебной (преподавательской) работы, являющаяся нормируемой частью их педагогической работы (далее - норма часов учебной (преподавательской) работы).</w:t>
      </w:r>
    </w:p>
    <w:p w:rsidR="00C57ED0" w:rsidRPr="00CE4988" w:rsidRDefault="00C57ED0" w:rsidP="00CE4988">
      <w:pPr>
        <w:spacing w:after="0" w:line="240" w:lineRule="auto"/>
        <w:ind w:firstLine="709"/>
        <w:jc w:val="both"/>
        <w:rPr>
          <w:rFonts w:ascii="Times New Roman" w:hAnsi="Times New Roman" w:cs="Times New Roman"/>
          <w:sz w:val="24"/>
          <w:szCs w:val="24"/>
        </w:rPr>
      </w:pPr>
      <w:bookmarkStart w:id="82" w:name="Par75"/>
      <w:bookmarkStart w:id="83" w:name="Par83"/>
      <w:bookmarkEnd w:id="82"/>
      <w:bookmarkEnd w:id="83"/>
      <w:r w:rsidRPr="00CE4988">
        <w:rPr>
          <w:rFonts w:ascii="Times New Roman" w:hAnsi="Times New Roman" w:cs="Times New Roman"/>
          <w:sz w:val="24"/>
          <w:szCs w:val="24"/>
        </w:rPr>
        <w:t xml:space="preserve">2.8.2. Норма часов учебной (преподавательской) работы </w:t>
      </w:r>
      <w:r w:rsidRPr="00723886">
        <w:rPr>
          <w:rFonts w:ascii="Times New Roman" w:hAnsi="Times New Roman" w:cs="Times New Roman"/>
          <w:b/>
          <w:sz w:val="24"/>
          <w:szCs w:val="24"/>
          <w:u w:val="single"/>
        </w:rPr>
        <w:t>720 часов в год</w:t>
      </w:r>
      <w:r w:rsidRPr="00CE4988">
        <w:rPr>
          <w:rFonts w:ascii="Times New Roman" w:hAnsi="Times New Roman" w:cs="Times New Roman"/>
          <w:sz w:val="24"/>
          <w:szCs w:val="24"/>
        </w:rPr>
        <w:t xml:space="preserve"> за ставку заработной платы устанавливается преподавателям организаций, осуществляющих образовательную деятельность по образовательным </w:t>
      </w:r>
      <w:bookmarkStart w:id="84" w:name="_GoBack"/>
      <w:r w:rsidRPr="00723886">
        <w:rPr>
          <w:rFonts w:ascii="Times New Roman" w:hAnsi="Times New Roman" w:cs="Times New Roman"/>
          <w:b/>
          <w:sz w:val="24"/>
          <w:szCs w:val="24"/>
          <w:u w:val="single"/>
        </w:rPr>
        <w:t>программам среднего профессионального образования</w:t>
      </w:r>
      <w:bookmarkEnd w:id="84"/>
      <w:r w:rsidRPr="00CE4988">
        <w:rPr>
          <w:rFonts w:ascii="Times New Roman" w:hAnsi="Times New Roman" w:cs="Times New Roman"/>
          <w:sz w:val="24"/>
          <w:szCs w:val="24"/>
        </w:rPr>
        <w:t>, в том числе интегрированным образовательным программам в области искусств, и по основным программам профессионального обучения.</w:t>
      </w:r>
    </w:p>
    <w:p w:rsidR="00C57ED0" w:rsidRPr="00CE4988" w:rsidRDefault="00C57ED0" w:rsidP="00CE4988">
      <w:pPr>
        <w:spacing w:after="0" w:line="240" w:lineRule="auto"/>
        <w:ind w:firstLine="709"/>
        <w:jc w:val="both"/>
        <w:rPr>
          <w:rFonts w:ascii="Times New Roman" w:hAnsi="Times New Roman" w:cs="Times New Roman"/>
          <w:sz w:val="24"/>
          <w:szCs w:val="24"/>
        </w:rPr>
      </w:pPr>
      <w:r w:rsidRPr="00CE4988">
        <w:rPr>
          <w:rFonts w:ascii="Times New Roman" w:hAnsi="Times New Roman" w:cs="Times New Roman"/>
          <w:sz w:val="24"/>
          <w:szCs w:val="24"/>
        </w:rPr>
        <w:t>Примечания:</w:t>
      </w:r>
    </w:p>
    <w:p w:rsidR="00C57ED0" w:rsidRPr="005F014A" w:rsidRDefault="00C57ED0" w:rsidP="00CE4988">
      <w:pPr>
        <w:spacing w:after="0" w:line="240" w:lineRule="auto"/>
        <w:ind w:firstLine="709"/>
        <w:jc w:val="both"/>
        <w:rPr>
          <w:rFonts w:ascii="Times New Roman" w:hAnsi="Times New Roman" w:cs="Times New Roman"/>
          <w:i/>
          <w:sz w:val="24"/>
          <w:szCs w:val="24"/>
        </w:rPr>
      </w:pPr>
      <w:r w:rsidRPr="005F014A">
        <w:rPr>
          <w:rFonts w:ascii="Times New Roman" w:hAnsi="Times New Roman" w:cs="Times New Roman"/>
          <w:i/>
          <w:sz w:val="24"/>
          <w:szCs w:val="24"/>
        </w:rPr>
        <w:t xml:space="preserve">1. </w:t>
      </w:r>
      <w:proofErr w:type="gramStart"/>
      <w:r w:rsidRPr="005F014A">
        <w:rPr>
          <w:rFonts w:ascii="Times New Roman" w:hAnsi="Times New Roman" w:cs="Times New Roman"/>
          <w:i/>
          <w:sz w:val="24"/>
          <w:szCs w:val="24"/>
        </w:rPr>
        <w:t>В зависимости от занимаемой должности в рабочее время педагогических работников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rsidRPr="005F014A">
        <w:rPr>
          <w:rFonts w:ascii="Times New Roman" w:hAnsi="Times New Roman" w:cs="Times New Roman"/>
          <w:i/>
          <w:sz w:val="24"/>
          <w:szCs w:val="24"/>
        </w:rPr>
        <w:t xml:space="preserve"> иных мероприятий, проводимых с </w:t>
      </w:r>
      <w:proofErr w:type="gramStart"/>
      <w:r w:rsidRPr="005F014A">
        <w:rPr>
          <w:rFonts w:ascii="Times New Roman" w:hAnsi="Times New Roman" w:cs="Times New Roman"/>
          <w:i/>
          <w:sz w:val="24"/>
          <w:szCs w:val="24"/>
        </w:rPr>
        <w:t>обучающимися</w:t>
      </w:r>
      <w:proofErr w:type="gramEnd"/>
      <w:r w:rsidRPr="005F014A">
        <w:rPr>
          <w:rFonts w:ascii="Times New Roman" w:hAnsi="Times New Roman" w:cs="Times New Roman"/>
          <w:i/>
          <w:sz w:val="24"/>
          <w:szCs w:val="24"/>
        </w:rPr>
        <w:t>.</w:t>
      </w:r>
    </w:p>
    <w:p w:rsidR="00C57ED0" w:rsidRPr="005F014A" w:rsidRDefault="00C57ED0" w:rsidP="00CE4988">
      <w:pPr>
        <w:spacing w:after="0" w:line="240" w:lineRule="auto"/>
        <w:ind w:firstLine="709"/>
        <w:jc w:val="both"/>
        <w:rPr>
          <w:rFonts w:ascii="Times New Roman" w:hAnsi="Times New Roman" w:cs="Times New Roman"/>
          <w:i/>
          <w:sz w:val="24"/>
          <w:szCs w:val="24"/>
        </w:rPr>
      </w:pPr>
      <w:r w:rsidRPr="005F014A">
        <w:rPr>
          <w:rFonts w:ascii="Times New Roman" w:hAnsi="Times New Roman" w:cs="Times New Roman"/>
          <w:i/>
          <w:sz w:val="24"/>
          <w:szCs w:val="24"/>
        </w:rPr>
        <w:t>2. Нормы часов учебной (преподавательской) работы, устанавливаются в астрономических часах, включая короткие перерывы (перемены), динамическую паузу.</w:t>
      </w:r>
    </w:p>
    <w:p w:rsidR="00C57ED0" w:rsidRPr="005F014A" w:rsidRDefault="00C57ED0" w:rsidP="00CE4988">
      <w:pPr>
        <w:spacing w:after="0" w:line="240" w:lineRule="auto"/>
        <w:ind w:firstLine="709"/>
        <w:jc w:val="both"/>
        <w:rPr>
          <w:rFonts w:ascii="Times New Roman" w:hAnsi="Times New Roman" w:cs="Times New Roman"/>
          <w:i/>
          <w:sz w:val="24"/>
          <w:szCs w:val="24"/>
        </w:rPr>
      </w:pPr>
      <w:r w:rsidRPr="005F014A">
        <w:rPr>
          <w:rFonts w:ascii="Times New Roman" w:hAnsi="Times New Roman" w:cs="Times New Roman"/>
          <w:i/>
          <w:sz w:val="24"/>
          <w:szCs w:val="24"/>
        </w:rPr>
        <w:t xml:space="preserve">3. </w:t>
      </w:r>
      <w:proofErr w:type="gramStart"/>
      <w:r w:rsidRPr="005F014A">
        <w:rPr>
          <w:rFonts w:ascii="Times New Roman" w:hAnsi="Times New Roman" w:cs="Times New Roman"/>
          <w:i/>
          <w:sz w:val="24"/>
          <w:szCs w:val="24"/>
        </w:rPr>
        <w:t xml:space="preserve">Нормы часов педагогической работы за ставку заработной платы, предусмотренные </w:t>
      </w:r>
      <w:hyperlink w:anchor="Par69" w:tooltip="2.5. 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w:history="1">
        <w:r w:rsidRPr="005F014A">
          <w:rPr>
            <w:rFonts w:ascii="Times New Roman" w:hAnsi="Times New Roman" w:cs="Times New Roman"/>
            <w:i/>
            <w:sz w:val="24"/>
            <w:szCs w:val="24"/>
          </w:rPr>
          <w:t xml:space="preserve">пунктами </w:t>
        </w:r>
      </w:hyperlink>
      <w:hyperlink w:anchor="Par73" w:tooltip="2.7. Норма часов педагогической работы 36 часов в неделю за ставку заработной платы устанавливается воспитателям организаций, осуществляющих образовательную деятельность по дополнительным общеобразовательным программам, образовательным программам дошкольного о" w:history="1">
        <w:r w:rsidRPr="005F014A">
          <w:rPr>
            <w:rFonts w:ascii="Times New Roman" w:hAnsi="Times New Roman" w:cs="Times New Roman"/>
            <w:i/>
            <w:sz w:val="24"/>
            <w:szCs w:val="24"/>
          </w:rPr>
          <w:t>2.7</w:t>
        </w:r>
      </w:hyperlink>
      <w:r w:rsidRPr="005F014A">
        <w:rPr>
          <w:rFonts w:ascii="Times New Roman" w:hAnsi="Times New Roman" w:cs="Times New Roman"/>
          <w:i/>
          <w:sz w:val="24"/>
          <w:szCs w:val="24"/>
        </w:rPr>
        <w:t xml:space="preserve">, и нормы часов учебной (преподавательской) работы, предусмотренные </w:t>
      </w:r>
      <w:hyperlink w:anchor="Par74" w:tooltip="2.8. За норму часов педагогической работы за ставку заработной платы педагогических работников, перечисленных в подпунктах 2.8.1 и 2.8.2 настоящего пункта, принимается норма часов учебной (преподавательской) работы, являющаяся нормируемой частью их педагогичес" w:history="1">
        <w:r w:rsidRPr="005F014A">
          <w:rPr>
            <w:rFonts w:ascii="Times New Roman" w:hAnsi="Times New Roman" w:cs="Times New Roman"/>
            <w:i/>
            <w:sz w:val="24"/>
            <w:szCs w:val="24"/>
          </w:rPr>
          <w:t>пунктом 2.8</w:t>
        </w:r>
      </w:hyperlink>
      <w:r w:rsidRPr="005F014A">
        <w:rPr>
          <w:rFonts w:ascii="Times New Roman" w:hAnsi="Times New Roman" w:cs="Times New Roman"/>
          <w:i/>
          <w:sz w:val="24"/>
          <w:szCs w:val="24"/>
        </w:rPr>
        <w:t xml:space="preserve"> настоящего Приложения, являются расчетными величинами для исчисления педагогическим работникам заработной платы за месяц с учетом установленного организацией, осуществляющей образовательную деятельность, объема педагогической работы или учебной (преподавательской) работы в неделю (в год).</w:t>
      </w:r>
      <w:proofErr w:type="gramEnd"/>
    </w:p>
    <w:p w:rsidR="00C57ED0" w:rsidRPr="005F014A" w:rsidRDefault="00C57ED0" w:rsidP="00CE4988">
      <w:pPr>
        <w:spacing w:after="0" w:line="240" w:lineRule="auto"/>
        <w:ind w:firstLine="709"/>
        <w:jc w:val="both"/>
        <w:rPr>
          <w:rFonts w:ascii="Times New Roman" w:hAnsi="Times New Roman" w:cs="Times New Roman"/>
          <w:i/>
          <w:sz w:val="24"/>
          <w:szCs w:val="24"/>
        </w:rPr>
      </w:pPr>
      <w:r w:rsidRPr="005F014A">
        <w:rPr>
          <w:rFonts w:ascii="Times New Roman" w:hAnsi="Times New Roman" w:cs="Times New Roman"/>
          <w:i/>
          <w:sz w:val="24"/>
          <w:szCs w:val="24"/>
        </w:rPr>
        <w:t xml:space="preserve">4. </w:t>
      </w:r>
      <w:proofErr w:type="gramStart"/>
      <w:r w:rsidRPr="005F014A">
        <w:rPr>
          <w:rFonts w:ascii="Times New Roman" w:hAnsi="Times New Roman" w:cs="Times New Roman"/>
          <w:i/>
          <w:sz w:val="24"/>
          <w:szCs w:val="24"/>
        </w:rPr>
        <w:t>За педагогическую работу или учебную (преподавательскую) работу, выполняемую педагогическим работником с его письменного согласия сверх установленной нормы часов за ставку заработной платы либо ниже установленной нормы часов за ставку заработной платы, оплата производится из установленного размера ставки заработной платы пропорционально фактически определенному объему педагогической работы или учебной (преподавательской) работы, за исключением случаев выплаты ставок заработной платы в полном размере, которым</w:t>
      </w:r>
      <w:proofErr w:type="gramEnd"/>
      <w:r w:rsidRPr="005F014A">
        <w:rPr>
          <w:rFonts w:ascii="Times New Roman" w:hAnsi="Times New Roman" w:cs="Times New Roman"/>
          <w:i/>
          <w:sz w:val="24"/>
          <w:szCs w:val="24"/>
        </w:rPr>
        <w:t xml:space="preserve">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w:t>
      </w:r>
    </w:p>
    <w:p w:rsidR="005F014A" w:rsidRPr="005F014A" w:rsidRDefault="005F014A" w:rsidP="005F014A">
      <w:pPr>
        <w:spacing w:after="0" w:line="240" w:lineRule="auto"/>
        <w:ind w:firstLine="709"/>
        <w:jc w:val="both"/>
        <w:rPr>
          <w:rFonts w:ascii="Times New Roman" w:hAnsi="Times New Roman" w:cs="Times New Roman"/>
          <w:sz w:val="24"/>
          <w:szCs w:val="24"/>
        </w:rPr>
      </w:pPr>
      <w:r w:rsidRPr="005F014A">
        <w:rPr>
          <w:rFonts w:ascii="Times New Roman" w:hAnsi="Times New Roman" w:cs="Times New Roman"/>
          <w:sz w:val="24"/>
          <w:szCs w:val="24"/>
        </w:rPr>
        <w:t xml:space="preserve"> Определение учебной нагрузки преподавателей</w:t>
      </w:r>
      <w:r>
        <w:rPr>
          <w:rFonts w:ascii="Times New Roman" w:hAnsi="Times New Roman" w:cs="Times New Roman"/>
          <w:sz w:val="24"/>
          <w:szCs w:val="24"/>
        </w:rPr>
        <w:t xml:space="preserve"> </w:t>
      </w:r>
      <w:r w:rsidRPr="005F014A">
        <w:rPr>
          <w:rFonts w:ascii="Times New Roman" w:hAnsi="Times New Roman" w:cs="Times New Roman"/>
          <w:sz w:val="24"/>
          <w:szCs w:val="24"/>
        </w:rPr>
        <w:t>организаций, осуществляющих образовательную деятельность</w:t>
      </w:r>
      <w:r w:rsidR="005468D5">
        <w:rPr>
          <w:rFonts w:ascii="Times New Roman" w:hAnsi="Times New Roman" w:cs="Times New Roman"/>
          <w:sz w:val="24"/>
          <w:szCs w:val="24"/>
        </w:rPr>
        <w:t xml:space="preserve"> </w:t>
      </w:r>
      <w:r w:rsidRPr="005F014A">
        <w:rPr>
          <w:rFonts w:ascii="Times New Roman" w:hAnsi="Times New Roman" w:cs="Times New Roman"/>
          <w:sz w:val="24"/>
          <w:szCs w:val="24"/>
        </w:rPr>
        <w:t xml:space="preserve">по образовательным </w:t>
      </w:r>
      <w:r w:rsidRPr="00723886">
        <w:rPr>
          <w:rFonts w:ascii="Times New Roman" w:hAnsi="Times New Roman" w:cs="Times New Roman"/>
          <w:b/>
          <w:sz w:val="24"/>
          <w:szCs w:val="24"/>
          <w:u w:val="single"/>
        </w:rPr>
        <w:t>программам среднего профессионального</w:t>
      </w:r>
      <w:r w:rsidR="005468D5" w:rsidRPr="00723886">
        <w:rPr>
          <w:rFonts w:ascii="Times New Roman" w:hAnsi="Times New Roman" w:cs="Times New Roman"/>
          <w:b/>
          <w:sz w:val="24"/>
          <w:szCs w:val="24"/>
          <w:u w:val="single"/>
        </w:rPr>
        <w:t xml:space="preserve"> </w:t>
      </w:r>
      <w:r w:rsidRPr="00723886">
        <w:rPr>
          <w:rFonts w:ascii="Times New Roman" w:hAnsi="Times New Roman" w:cs="Times New Roman"/>
          <w:b/>
          <w:sz w:val="24"/>
          <w:szCs w:val="24"/>
          <w:u w:val="single"/>
        </w:rPr>
        <w:t>образования</w:t>
      </w:r>
      <w:r w:rsidRPr="005F014A">
        <w:rPr>
          <w:rFonts w:ascii="Times New Roman" w:hAnsi="Times New Roman" w:cs="Times New Roman"/>
          <w:sz w:val="24"/>
          <w:szCs w:val="24"/>
        </w:rPr>
        <w:t xml:space="preserve">, норма часов учебной (преподавательской) </w:t>
      </w:r>
      <w:proofErr w:type="gramStart"/>
      <w:r w:rsidRPr="005F014A">
        <w:rPr>
          <w:rFonts w:ascii="Times New Roman" w:hAnsi="Times New Roman" w:cs="Times New Roman"/>
          <w:sz w:val="24"/>
          <w:szCs w:val="24"/>
        </w:rPr>
        <w:t>работы</w:t>
      </w:r>
      <w:proofErr w:type="gramEnd"/>
      <w:r w:rsidR="005468D5">
        <w:rPr>
          <w:rFonts w:ascii="Times New Roman" w:hAnsi="Times New Roman" w:cs="Times New Roman"/>
          <w:sz w:val="24"/>
          <w:szCs w:val="24"/>
        </w:rPr>
        <w:t xml:space="preserve"> </w:t>
      </w:r>
      <w:r w:rsidRPr="005F014A">
        <w:rPr>
          <w:rFonts w:ascii="Times New Roman" w:hAnsi="Times New Roman" w:cs="Times New Roman"/>
          <w:sz w:val="24"/>
          <w:szCs w:val="24"/>
        </w:rPr>
        <w:t xml:space="preserve">за ставку заработной платы которых </w:t>
      </w:r>
      <w:r w:rsidRPr="00723886">
        <w:rPr>
          <w:rFonts w:ascii="Times New Roman" w:hAnsi="Times New Roman" w:cs="Times New Roman"/>
          <w:b/>
          <w:sz w:val="24"/>
          <w:szCs w:val="24"/>
          <w:u w:val="single"/>
        </w:rPr>
        <w:t>составляет 720 часов</w:t>
      </w:r>
      <w:r w:rsidR="005468D5">
        <w:rPr>
          <w:rFonts w:ascii="Times New Roman" w:hAnsi="Times New Roman" w:cs="Times New Roman"/>
          <w:sz w:val="24"/>
          <w:szCs w:val="24"/>
        </w:rPr>
        <w:t xml:space="preserve"> </w:t>
      </w:r>
      <w:r w:rsidRPr="005F014A">
        <w:rPr>
          <w:rFonts w:ascii="Times New Roman" w:hAnsi="Times New Roman" w:cs="Times New Roman"/>
          <w:sz w:val="24"/>
          <w:szCs w:val="24"/>
        </w:rPr>
        <w:t>в год, основания ее изменения</w:t>
      </w:r>
      <w:r w:rsidR="005468D5">
        <w:rPr>
          <w:rFonts w:ascii="Times New Roman" w:hAnsi="Times New Roman" w:cs="Times New Roman"/>
          <w:sz w:val="24"/>
          <w:szCs w:val="24"/>
        </w:rPr>
        <w:t>:</w:t>
      </w:r>
    </w:p>
    <w:p w:rsidR="006A7B00" w:rsidRPr="004D02BE" w:rsidRDefault="006A7B00" w:rsidP="005F014A">
      <w:pPr>
        <w:spacing w:after="0" w:line="240" w:lineRule="auto"/>
        <w:ind w:firstLine="709"/>
        <w:jc w:val="both"/>
        <w:rPr>
          <w:rFonts w:ascii="Times New Roman" w:hAnsi="Times New Roman" w:cs="Times New Roman"/>
          <w:sz w:val="24"/>
          <w:szCs w:val="24"/>
        </w:rPr>
      </w:pPr>
      <w:r w:rsidRPr="005F014A">
        <w:rPr>
          <w:rFonts w:ascii="Times New Roman" w:hAnsi="Times New Roman" w:cs="Times New Roman"/>
          <w:sz w:val="24"/>
          <w:szCs w:val="24"/>
        </w:rPr>
        <w:t xml:space="preserve">1. Преподавателям организаций, осуществляющих образовательную деятельность по образовательным программам среднего профессионального образования, норма часов учебной (преподавательской) </w:t>
      </w:r>
      <w:proofErr w:type="gramStart"/>
      <w:r w:rsidRPr="005F014A">
        <w:rPr>
          <w:rFonts w:ascii="Times New Roman" w:hAnsi="Times New Roman" w:cs="Times New Roman"/>
          <w:sz w:val="24"/>
          <w:szCs w:val="24"/>
        </w:rPr>
        <w:t>работы</w:t>
      </w:r>
      <w:proofErr w:type="gramEnd"/>
      <w:r w:rsidRPr="005F014A">
        <w:rPr>
          <w:rFonts w:ascii="Times New Roman" w:hAnsi="Times New Roman" w:cs="Times New Roman"/>
          <w:sz w:val="24"/>
          <w:szCs w:val="24"/>
        </w:rPr>
        <w:t xml:space="preserve"> за</w:t>
      </w:r>
      <w:r w:rsidRPr="004D02BE">
        <w:rPr>
          <w:rFonts w:ascii="Times New Roman" w:hAnsi="Times New Roman" w:cs="Times New Roman"/>
          <w:sz w:val="24"/>
          <w:szCs w:val="24"/>
        </w:rPr>
        <w:t xml:space="preserve"> ставку заработной платы которых составляет 720 часов в год, определяется объем годовой учебной нагрузки из расчета на 10 учебных месяцев.</w:t>
      </w:r>
    </w:p>
    <w:p w:rsidR="006A7B00" w:rsidRPr="004D02BE" w:rsidRDefault="006A7B00" w:rsidP="004D02BE">
      <w:pPr>
        <w:spacing w:after="0" w:line="240" w:lineRule="auto"/>
        <w:ind w:firstLine="709"/>
        <w:jc w:val="both"/>
        <w:rPr>
          <w:rFonts w:ascii="Times New Roman" w:hAnsi="Times New Roman" w:cs="Times New Roman"/>
          <w:sz w:val="24"/>
          <w:szCs w:val="24"/>
        </w:rPr>
      </w:pPr>
      <w:r w:rsidRPr="004D02BE">
        <w:rPr>
          <w:rFonts w:ascii="Times New Roman" w:hAnsi="Times New Roman" w:cs="Times New Roman"/>
          <w:sz w:val="24"/>
          <w:szCs w:val="24"/>
        </w:rPr>
        <w:t>Учебная нагрузка на выходные и нерабочие праздничные дни не планируется.</w:t>
      </w:r>
    </w:p>
    <w:p w:rsidR="006A7B00" w:rsidRPr="004D02BE" w:rsidRDefault="006A7B00" w:rsidP="004D02BE">
      <w:pPr>
        <w:spacing w:after="0" w:line="240" w:lineRule="auto"/>
        <w:ind w:firstLine="709"/>
        <w:jc w:val="both"/>
        <w:rPr>
          <w:rFonts w:ascii="Times New Roman" w:hAnsi="Times New Roman" w:cs="Times New Roman"/>
          <w:sz w:val="24"/>
          <w:szCs w:val="24"/>
        </w:rPr>
      </w:pPr>
      <w:r w:rsidRPr="004D02BE">
        <w:rPr>
          <w:rFonts w:ascii="Times New Roman" w:hAnsi="Times New Roman" w:cs="Times New Roman"/>
          <w:sz w:val="24"/>
          <w:szCs w:val="24"/>
        </w:rPr>
        <w:t xml:space="preserve">2. Преподавателям, находящимся в ежегодном основном удлиненном оплачиваемом отпуске и (или) ежегодном дополнительном оплачиваемом отпуске после начала учебного года, учебная нагрузка определяется из расчета ее объема на полный учебный год с последующим применением условий ее уменьшения, предусмотренных </w:t>
      </w:r>
      <w:hyperlink w:anchor="Par158" w:tooltip="4.4. 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 w:history="1">
        <w:r w:rsidRPr="004D02BE">
          <w:rPr>
            <w:rFonts w:ascii="Times New Roman" w:hAnsi="Times New Roman" w:cs="Times New Roman"/>
            <w:sz w:val="24"/>
            <w:szCs w:val="24"/>
          </w:rPr>
          <w:t>пунктом 4</w:t>
        </w:r>
      </w:hyperlink>
      <w:r w:rsidRPr="004D02BE">
        <w:rPr>
          <w:rFonts w:ascii="Times New Roman" w:hAnsi="Times New Roman" w:cs="Times New Roman"/>
          <w:sz w:val="24"/>
          <w:szCs w:val="24"/>
        </w:rPr>
        <w:t>.</w:t>
      </w:r>
    </w:p>
    <w:p w:rsidR="006A7B00" w:rsidRPr="004D02BE" w:rsidRDefault="006A7B00" w:rsidP="004D02BE">
      <w:pPr>
        <w:spacing w:after="0" w:line="240" w:lineRule="auto"/>
        <w:ind w:firstLine="709"/>
        <w:jc w:val="both"/>
        <w:rPr>
          <w:rFonts w:ascii="Times New Roman" w:hAnsi="Times New Roman" w:cs="Times New Roman"/>
          <w:sz w:val="24"/>
          <w:szCs w:val="24"/>
        </w:rPr>
      </w:pPr>
      <w:r w:rsidRPr="004D02BE">
        <w:rPr>
          <w:rFonts w:ascii="Times New Roman" w:hAnsi="Times New Roman" w:cs="Times New Roman"/>
          <w:sz w:val="24"/>
          <w:szCs w:val="24"/>
        </w:rPr>
        <w:t xml:space="preserve">3. Преподавателям, принятым на работу в течение учебного года, объем годовой учебной нагрузки определяется на количество оставшихся до конца учебного </w:t>
      </w:r>
      <w:proofErr w:type="gramStart"/>
      <w:r w:rsidRPr="004D02BE">
        <w:rPr>
          <w:rFonts w:ascii="Times New Roman" w:hAnsi="Times New Roman" w:cs="Times New Roman"/>
          <w:sz w:val="24"/>
          <w:szCs w:val="24"/>
        </w:rPr>
        <w:t>года полных месяцев</w:t>
      </w:r>
      <w:proofErr w:type="gramEnd"/>
      <w:r w:rsidRPr="004D02BE">
        <w:rPr>
          <w:rFonts w:ascii="Times New Roman" w:hAnsi="Times New Roman" w:cs="Times New Roman"/>
          <w:sz w:val="24"/>
          <w:szCs w:val="24"/>
        </w:rPr>
        <w:t>.</w:t>
      </w:r>
    </w:p>
    <w:p w:rsidR="006A7B00" w:rsidRPr="004D02BE" w:rsidRDefault="006A7B00" w:rsidP="004D02BE">
      <w:pPr>
        <w:spacing w:after="0" w:line="240" w:lineRule="auto"/>
        <w:ind w:firstLine="709"/>
        <w:jc w:val="both"/>
        <w:rPr>
          <w:rFonts w:ascii="Times New Roman" w:hAnsi="Times New Roman" w:cs="Times New Roman"/>
          <w:sz w:val="24"/>
          <w:szCs w:val="24"/>
        </w:rPr>
      </w:pPr>
      <w:bookmarkStart w:id="85" w:name="Par158"/>
      <w:bookmarkEnd w:id="85"/>
      <w:r w:rsidRPr="004D02BE">
        <w:rPr>
          <w:rFonts w:ascii="Times New Roman" w:hAnsi="Times New Roman" w:cs="Times New Roman"/>
          <w:sz w:val="24"/>
          <w:szCs w:val="24"/>
        </w:rPr>
        <w:t xml:space="preserve">4. </w:t>
      </w:r>
      <w:proofErr w:type="gramStart"/>
      <w:r w:rsidRPr="004D02BE">
        <w:rPr>
          <w:rFonts w:ascii="Times New Roman" w:hAnsi="Times New Roman" w:cs="Times New Roman"/>
          <w:sz w:val="24"/>
          <w:szCs w:val="24"/>
        </w:rPr>
        <w:t xml:space="preserve">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w:t>
      </w:r>
      <w:r w:rsidRPr="004D02BE">
        <w:rPr>
          <w:rFonts w:ascii="Times New Roman" w:hAnsi="Times New Roman" w:cs="Times New Roman"/>
          <w:sz w:val="24"/>
          <w:szCs w:val="24"/>
        </w:rPr>
        <w:lastRenderedPageBreak/>
        <w:t>оплачиваемом отпуске или в ежегодном дополнительном оплачиваемом отпуске, на учебных сборах, в командировке, в связи с временной нетрудоспособностью, определенный ему объем годовой учебной нагрузки подлежит уменьшению на 1/10 часть за каждый полный месяц</w:t>
      </w:r>
      <w:proofErr w:type="gramEnd"/>
      <w:r w:rsidRPr="004D02BE">
        <w:rPr>
          <w:rFonts w:ascii="Times New Roman" w:hAnsi="Times New Roman" w:cs="Times New Roman"/>
          <w:sz w:val="24"/>
          <w:szCs w:val="24"/>
        </w:rPr>
        <w:t xml:space="preserve"> отсутствия на работе и исходя из количества пропущенных рабочих дней за неполный месяц.</w:t>
      </w:r>
    </w:p>
    <w:p w:rsidR="006A7B00" w:rsidRPr="004D02BE" w:rsidRDefault="006A7B00" w:rsidP="004D02BE">
      <w:pPr>
        <w:spacing w:after="0" w:line="240" w:lineRule="auto"/>
        <w:ind w:firstLine="709"/>
        <w:jc w:val="both"/>
        <w:rPr>
          <w:rFonts w:ascii="Times New Roman" w:hAnsi="Times New Roman" w:cs="Times New Roman"/>
          <w:sz w:val="24"/>
          <w:szCs w:val="24"/>
        </w:rPr>
      </w:pPr>
      <w:r w:rsidRPr="004D02BE">
        <w:rPr>
          <w:rFonts w:ascii="Times New Roman" w:hAnsi="Times New Roman" w:cs="Times New Roman"/>
          <w:sz w:val="24"/>
          <w:szCs w:val="24"/>
        </w:rPr>
        <w:t>5. В случае фактического выполнения преподавателем учебной (преподавательской) работы в день выдачи листка нетрудоспособности, в день отъезда в служебную командировку и день возвращения из служебной командировки уменьшение учебной нагрузки не производится.</w:t>
      </w:r>
    </w:p>
    <w:p w:rsidR="006A7B00" w:rsidRPr="004D02BE" w:rsidRDefault="006A7B00" w:rsidP="004D02BE">
      <w:pPr>
        <w:spacing w:after="0" w:line="240" w:lineRule="auto"/>
        <w:ind w:firstLine="709"/>
        <w:jc w:val="both"/>
        <w:rPr>
          <w:rFonts w:ascii="Times New Roman" w:hAnsi="Times New Roman" w:cs="Times New Roman"/>
          <w:sz w:val="24"/>
          <w:szCs w:val="24"/>
        </w:rPr>
      </w:pPr>
      <w:r w:rsidRPr="004D02BE">
        <w:rPr>
          <w:rFonts w:ascii="Times New Roman" w:hAnsi="Times New Roman" w:cs="Times New Roman"/>
          <w:sz w:val="24"/>
          <w:szCs w:val="24"/>
        </w:rPr>
        <w:t>6. Средняя месячная заработная плата выплачивается ежемесячно независимо от объема учебной нагрузки, выполняемого преподавателями в каждом месяце учебного года, а также в период каникул, не совпадающий с ежегодным основным удлиненным оплачиваемым отпуском и ежегодным дополнительным оплачиваемым отпуском.</w:t>
      </w:r>
    </w:p>
    <w:p w:rsidR="006A7B00" w:rsidRPr="004D02BE" w:rsidRDefault="006A7B00" w:rsidP="004D02BE">
      <w:pPr>
        <w:spacing w:after="0" w:line="240" w:lineRule="auto"/>
        <w:ind w:firstLine="709"/>
        <w:jc w:val="both"/>
        <w:rPr>
          <w:rFonts w:ascii="Times New Roman" w:hAnsi="Times New Roman" w:cs="Times New Roman"/>
          <w:sz w:val="24"/>
          <w:szCs w:val="24"/>
        </w:rPr>
      </w:pPr>
      <w:r w:rsidRPr="004D02BE">
        <w:rPr>
          <w:rFonts w:ascii="Times New Roman" w:hAnsi="Times New Roman" w:cs="Times New Roman"/>
          <w:sz w:val="24"/>
          <w:szCs w:val="24"/>
        </w:rPr>
        <w:t xml:space="preserve">7. </w:t>
      </w:r>
      <w:proofErr w:type="gramStart"/>
      <w:r w:rsidRPr="004D02BE">
        <w:rPr>
          <w:rFonts w:ascii="Times New Roman" w:hAnsi="Times New Roman" w:cs="Times New Roman"/>
          <w:sz w:val="24"/>
          <w:szCs w:val="24"/>
        </w:rPr>
        <w:t xml:space="preserve">Преподавателям организаций, осуществляющих образовательную деятельность по образовательным программам среднего профессионального образования, применяющих норму часов учебной (преподавательской) работы 720 часов в год за ставку заработной платы,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либо уменьшенной по основаниям, предусмотренным </w:t>
      </w:r>
      <w:hyperlink w:anchor="Par158" w:tooltip="4.4. В случае, когда учебная нагрузка в определенном на начало учебного года годовом объеме не может быть выполнена преподавателем в связи с нахождением в ежегодном основном удлиненном оплачиваемом отпуске или в ежегодном дополнительном оплачиваемом отпуске, н" w:history="1">
        <w:r w:rsidRPr="004D02BE">
          <w:rPr>
            <w:rFonts w:ascii="Times New Roman" w:hAnsi="Times New Roman" w:cs="Times New Roman"/>
            <w:sz w:val="24"/>
            <w:szCs w:val="24"/>
          </w:rPr>
          <w:t>пунктом 4</w:t>
        </w:r>
      </w:hyperlink>
      <w:r w:rsidR="00723886">
        <w:rPr>
          <w:rFonts w:ascii="Times New Roman" w:hAnsi="Times New Roman" w:cs="Times New Roman"/>
          <w:sz w:val="24"/>
          <w:szCs w:val="24"/>
        </w:rPr>
        <w:t>,</w:t>
      </w:r>
      <w:r w:rsidRPr="004D02BE">
        <w:rPr>
          <w:rFonts w:ascii="Times New Roman" w:hAnsi="Times New Roman" w:cs="Times New Roman"/>
          <w:sz w:val="24"/>
          <w:szCs w:val="24"/>
        </w:rPr>
        <w:t xml:space="preserve"> до конца учебного года</w:t>
      </w:r>
      <w:proofErr w:type="gramEnd"/>
      <w:r w:rsidRPr="004D02BE">
        <w:rPr>
          <w:rFonts w:ascii="Times New Roman" w:hAnsi="Times New Roman" w:cs="Times New Roman"/>
          <w:sz w:val="24"/>
          <w:szCs w:val="24"/>
        </w:rPr>
        <w:t>, а также в период каникул, не совпадающий с ежегодным основным удлиненным оплачиваемым отпуском и ежегодным дополнительным оплачиваемым отпуском, выплачивается заработная плата в размере, установленном в начале учебного года.</w:t>
      </w:r>
    </w:p>
    <w:p w:rsidR="00CD34F0" w:rsidRPr="00CD34F0" w:rsidRDefault="00CD34F0" w:rsidP="00161DF6">
      <w:pPr>
        <w:spacing w:after="0" w:line="240" w:lineRule="auto"/>
        <w:ind w:firstLine="709"/>
        <w:jc w:val="both"/>
        <w:rPr>
          <w:rFonts w:ascii="Times New Roman" w:hAnsi="Times New Roman" w:cs="Times New Roman"/>
          <w:sz w:val="24"/>
          <w:szCs w:val="24"/>
        </w:rPr>
      </w:pPr>
      <w:r w:rsidRPr="00CD34F0">
        <w:rPr>
          <w:rFonts w:ascii="Times New Roman" w:hAnsi="Times New Roman" w:cs="Times New Roman"/>
          <w:sz w:val="24"/>
          <w:szCs w:val="24"/>
        </w:rPr>
        <w:t>В</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соответствии</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с</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правилами</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внутреннего</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трудового</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распорядка</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для</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 xml:space="preserve">работников общеобразовательных школ, утвержденных приказом </w:t>
      </w:r>
      <w:proofErr w:type="spellStart"/>
      <w:r w:rsidRPr="00CD34F0">
        <w:rPr>
          <w:rFonts w:ascii="Times New Roman" w:hAnsi="Times New Roman" w:cs="Times New Roman"/>
          <w:sz w:val="24"/>
          <w:szCs w:val="24"/>
        </w:rPr>
        <w:t>Минпроса</w:t>
      </w:r>
      <w:proofErr w:type="spellEnd"/>
      <w:r w:rsidRPr="00CD34F0">
        <w:rPr>
          <w:rFonts w:ascii="Times New Roman" w:hAnsi="Times New Roman" w:cs="Times New Roman"/>
          <w:sz w:val="24"/>
          <w:szCs w:val="24"/>
        </w:rPr>
        <w:t xml:space="preserve"> СССР от 23.12.85 г. № 223, время осенних, зимних, весенних и летних каникул, не совпадающее с очередным отпуском, является рабочим временем педагогических работников. В эти периоды они привлекаются администрацией</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учреждения</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к</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педагогической</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и</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организационной</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работе</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в</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пределах времени, не превышающего их учебной нагрузки до начала каникул. В каникулярное время учебно-вспомогательный и обслуживающий персонал уч</w:t>
      </w:r>
      <w:r w:rsidR="008017CC">
        <w:rPr>
          <w:rFonts w:ascii="Times New Roman" w:hAnsi="Times New Roman" w:cs="Times New Roman"/>
          <w:sz w:val="24"/>
          <w:szCs w:val="24"/>
        </w:rPr>
        <w:t>реждения привлекается к выполне</w:t>
      </w:r>
      <w:r w:rsidRPr="00CD34F0">
        <w:rPr>
          <w:rFonts w:ascii="Times New Roman" w:hAnsi="Times New Roman" w:cs="Times New Roman"/>
          <w:sz w:val="24"/>
          <w:szCs w:val="24"/>
        </w:rPr>
        <w:t>нию</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хозяйственных</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работ,</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не</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требующих</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специальных</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знаний</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(мелкий</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ремонт,</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работа</w:t>
      </w:r>
      <w:r w:rsidR="001B7727">
        <w:rPr>
          <w:rFonts w:ascii="Times New Roman" w:hAnsi="Times New Roman" w:cs="Times New Roman"/>
          <w:sz w:val="24"/>
          <w:szCs w:val="24"/>
        </w:rPr>
        <w:t xml:space="preserve"> </w:t>
      </w:r>
      <w:r w:rsidRPr="00CD34F0">
        <w:rPr>
          <w:rFonts w:ascii="Times New Roman" w:hAnsi="Times New Roman" w:cs="Times New Roman"/>
          <w:sz w:val="24"/>
          <w:szCs w:val="24"/>
        </w:rPr>
        <w:t xml:space="preserve">на территории учреждения, охрана учреждения и др.), в пределах установленного им рабочего времени. </w:t>
      </w:r>
    </w:p>
    <w:sectPr w:rsidR="00CD34F0" w:rsidRPr="00CD34F0" w:rsidSect="002A2992">
      <w:pgSz w:w="12240" w:h="15840"/>
      <w:pgMar w:top="567" w:right="616" w:bottom="709"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B85" w:rsidRDefault="00B54B85" w:rsidP="0032235C">
      <w:pPr>
        <w:spacing w:after="0" w:line="240" w:lineRule="auto"/>
      </w:pPr>
      <w:r>
        <w:separator/>
      </w:r>
    </w:p>
  </w:endnote>
  <w:endnote w:type="continuationSeparator" w:id="0">
    <w:p w:rsidR="00B54B85" w:rsidRDefault="00B54B85" w:rsidP="00322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B85" w:rsidRDefault="00B54B85" w:rsidP="0032235C">
      <w:pPr>
        <w:spacing w:after="0" w:line="240" w:lineRule="auto"/>
      </w:pPr>
      <w:r>
        <w:separator/>
      </w:r>
    </w:p>
  </w:footnote>
  <w:footnote w:type="continuationSeparator" w:id="0">
    <w:p w:rsidR="00B54B85" w:rsidRDefault="00B54B85" w:rsidP="00322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B5D"/>
    <w:multiLevelType w:val="hybridMultilevel"/>
    <w:tmpl w:val="1C9A93CE"/>
    <w:lvl w:ilvl="0" w:tplc="F028E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55736583"/>
    <w:multiLevelType w:val="hybridMultilevel"/>
    <w:tmpl w:val="63284B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43A"/>
    <w:rsid w:val="00000274"/>
    <w:rsid w:val="000003DE"/>
    <w:rsid w:val="00000411"/>
    <w:rsid w:val="0000092E"/>
    <w:rsid w:val="000009DF"/>
    <w:rsid w:val="000013AE"/>
    <w:rsid w:val="000026A8"/>
    <w:rsid w:val="000029AD"/>
    <w:rsid w:val="000029B1"/>
    <w:rsid w:val="00002E26"/>
    <w:rsid w:val="0000365D"/>
    <w:rsid w:val="00003682"/>
    <w:rsid w:val="000036D8"/>
    <w:rsid w:val="00003E54"/>
    <w:rsid w:val="0000425D"/>
    <w:rsid w:val="00004281"/>
    <w:rsid w:val="00004692"/>
    <w:rsid w:val="00004D2F"/>
    <w:rsid w:val="00004D6B"/>
    <w:rsid w:val="00004E19"/>
    <w:rsid w:val="00005065"/>
    <w:rsid w:val="00005669"/>
    <w:rsid w:val="00005674"/>
    <w:rsid w:val="00005CCD"/>
    <w:rsid w:val="00006005"/>
    <w:rsid w:val="0000683B"/>
    <w:rsid w:val="00006FC6"/>
    <w:rsid w:val="0000727D"/>
    <w:rsid w:val="00007643"/>
    <w:rsid w:val="000078A6"/>
    <w:rsid w:val="00007C7B"/>
    <w:rsid w:val="00010781"/>
    <w:rsid w:val="00010956"/>
    <w:rsid w:val="000114ED"/>
    <w:rsid w:val="00011AEC"/>
    <w:rsid w:val="00011ED8"/>
    <w:rsid w:val="00012EF6"/>
    <w:rsid w:val="00013460"/>
    <w:rsid w:val="00013865"/>
    <w:rsid w:val="00013C68"/>
    <w:rsid w:val="00013D7D"/>
    <w:rsid w:val="000144FF"/>
    <w:rsid w:val="0001452C"/>
    <w:rsid w:val="0001499E"/>
    <w:rsid w:val="00014D40"/>
    <w:rsid w:val="00014FBA"/>
    <w:rsid w:val="00014FCA"/>
    <w:rsid w:val="00015AF9"/>
    <w:rsid w:val="00015C32"/>
    <w:rsid w:val="000160FA"/>
    <w:rsid w:val="0001676E"/>
    <w:rsid w:val="00016871"/>
    <w:rsid w:val="00017755"/>
    <w:rsid w:val="00017912"/>
    <w:rsid w:val="00020358"/>
    <w:rsid w:val="00021A18"/>
    <w:rsid w:val="00021AA5"/>
    <w:rsid w:val="00021B02"/>
    <w:rsid w:val="00022FA8"/>
    <w:rsid w:val="0002306B"/>
    <w:rsid w:val="0002381F"/>
    <w:rsid w:val="00023CED"/>
    <w:rsid w:val="00023D2B"/>
    <w:rsid w:val="00023D30"/>
    <w:rsid w:val="0002445A"/>
    <w:rsid w:val="00024B6B"/>
    <w:rsid w:val="00024DC3"/>
    <w:rsid w:val="00024F93"/>
    <w:rsid w:val="000252FA"/>
    <w:rsid w:val="00025793"/>
    <w:rsid w:val="00026CB6"/>
    <w:rsid w:val="000270A9"/>
    <w:rsid w:val="00027409"/>
    <w:rsid w:val="0002742E"/>
    <w:rsid w:val="00027BE6"/>
    <w:rsid w:val="00027CF0"/>
    <w:rsid w:val="000314C6"/>
    <w:rsid w:val="00031991"/>
    <w:rsid w:val="00031ADC"/>
    <w:rsid w:val="00031B80"/>
    <w:rsid w:val="00031FD4"/>
    <w:rsid w:val="0003240B"/>
    <w:rsid w:val="000329C9"/>
    <w:rsid w:val="00032B46"/>
    <w:rsid w:val="00033265"/>
    <w:rsid w:val="00033BBF"/>
    <w:rsid w:val="00034594"/>
    <w:rsid w:val="000347FF"/>
    <w:rsid w:val="00034823"/>
    <w:rsid w:val="00034B8A"/>
    <w:rsid w:val="0003503F"/>
    <w:rsid w:val="000350E4"/>
    <w:rsid w:val="00035EB3"/>
    <w:rsid w:val="0003677F"/>
    <w:rsid w:val="00036C61"/>
    <w:rsid w:val="0003792C"/>
    <w:rsid w:val="00037931"/>
    <w:rsid w:val="00037A02"/>
    <w:rsid w:val="00037FB5"/>
    <w:rsid w:val="00040177"/>
    <w:rsid w:val="0004164C"/>
    <w:rsid w:val="00041B8A"/>
    <w:rsid w:val="000429CB"/>
    <w:rsid w:val="00042A2B"/>
    <w:rsid w:val="000431F2"/>
    <w:rsid w:val="00043924"/>
    <w:rsid w:val="00043CD7"/>
    <w:rsid w:val="00043D8B"/>
    <w:rsid w:val="00044043"/>
    <w:rsid w:val="00044738"/>
    <w:rsid w:val="000463C3"/>
    <w:rsid w:val="000469D2"/>
    <w:rsid w:val="00046D21"/>
    <w:rsid w:val="000472DC"/>
    <w:rsid w:val="00047565"/>
    <w:rsid w:val="0004794C"/>
    <w:rsid w:val="00047C3F"/>
    <w:rsid w:val="00050821"/>
    <w:rsid w:val="00050E00"/>
    <w:rsid w:val="00050ED0"/>
    <w:rsid w:val="00051986"/>
    <w:rsid w:val="000519AF"/>
    <w:rsid w:val="00051B28"/>
    <w:rsid w:val="00052751"/>
    <w:rsid w:val="0005277E"/>
    <w:rsid w:val="000532B2"/>
    <w:rsid w:val="00053556"/>
    <w:rsid w:val="0005368E"/>
    <w:rsid w:val="00053A74"/>
    <w:rsid w:val="00053B04"/>
    <w:rsid w:val="00054471"/>
    <w:rsid w:val="00054969"/>
    <w:rsid w:val="00055897"/>
    <w:rsid w:val="00055B02"/>
    <w:rsid w:val="00055D14"/>
    <w:rsid w:val="00056089"/>
    <w:rsid w:val="000560DF"/>
    <w:rsid w:val="00056181"/>
    <w:rsid w:val="0005687C"/>
    <w:rsid w:val="0005697C"/>
    <w:rsid w:val="000569F3"/>
    <w:rsid w:val="00057126"/>
    <w:rsid w:val="00057790"/>
    <w:rsid w:val="000601B7"/>
    <w:rsid w:val="0006027F"/>
    <w:rsid w:val="0006074D"/>
    <w:rsid w:val="000607D3"/>
    <w:rsid w:val="00060CA1"/>
    <w:rsid w:val="0006159D"/>
    <w:rsid w:val="00061AAA"/>
    <w:rsid w:val="00061ABE"/>
    <w:rsid w:val="00061ED9"/>
    <w:rsid w:val="000628DE"/>
    <w:rsid w:val="00062B29"/>
    <w:rsid w:val="00062BD3"/>
    <w:rsid w:val="00062D89"/>
    <w:rsid w:val="00064CB9"/>
    <w:rsid w:val="000656B3"/>
    <w:rsid w:val="00065736"/>
    <w:rsid w:val="000659A5"/>
    <w:rsid w:val="00065FED"/>
    <w:rsid w:val="000663A4"/>
    <w:rsid w:val="0006656D"/>
    <w:rsid w:val="00066779"/>
    <w:rsid w:val="00067119"/>
    <w:rsid w:val="00070A66"/>
    <w:rsid w:val="00070B45"/>
    <w:rsid w:val="00070E7F"/>
    <w:rsid w:val="00071634"/>
    <w:rsid w:val="00072BFF"/>
    <w:rsid w:val="00072C53"/>
    <w:rsid w:val="0007360E"/>
    <w:rsid w:val="000737A9"/>
    <w:rsid w:val="00073A47"/>
    <w:rsid w:val="00073DE7"/>
    <w:rsid w:val="00074255"/>
    <w:rsid w:val="00074331"/>
    <w:rsid w:val="000744B3"/>
    <w:rsid w:val="00074609"/>
    <w:rsid w:val="0007484D"/>
    <w:rsid w:val="00074F35"/>
    <w:rsid w:val="000750DB"/>
    <w:rsid w:val="00075353"/>
    <w:rsid w:val="00075711"/>
    <w:rsid w:val="00075AE6"/>
    <w:rsid w:val="000768B6"/>
    <w:rsid w:val="00076A7E"/>
    <w:rsid w:val="00077022"/>
    <w:rsid w:val="00077DDD"/>
    <w:rsid w:val="000802AD"/>
    <w:rsid w:val="0008054D"/>
    <w:rsid w:val="0008062F"/>
    <w:rsid w:val="00081359"/>
    <w:rsid w:val="0008165A"/>
    <w:rsid w:val="00081692"/>
    <w:rsid w:val="00081895"/>
    <w:rsid w:val="00081979"/>
    <w:rsid w:val="00081DAA"/>
    <w:rsid w:val="0008204C"/>
    <w:rsid w:val="00082395"/>
    <w:rsid w:val="000823F7"/>
    <w:rsid w:val="000823F8"/>
    <w:rsid w:val="00082C62"/>
    <w:rsid w:val="000845D6"/>
    <w:rsid w:val="00084CAA"/>
    <w:rsid w:val="00084D3F"/>
    <w:rsid w:val="000851AD"/>
    <w:rsid w:val="000851CB"/>
    <w:rsid w:val="00085528"/>
    <w:rsid w:val="000859F6"/>
    <w:rsid w:val="00086439"/>
    <w:rsid w:val="000866BB"/>
    <w:rsid w:val="00086E63"/>
    <w:rsid w:val="000870FB"/>
    <w:rsid w:val="000873F2"/>
    <w:rsid w:val="0008758A"/>
    <w:rsid w:val="0008764D"/>
    <w:rsid w:val="00087B1D"/>
    <w:rsid w:val="00087BBD"/>
    <w:rsid w:val="00087D48"/>
    <w:rsid w:val="00087F79"/>
    <w:rsid w:val="00090737"/>
    <w:rsid w:val="00090C42"/>
    <w:rsid w:val="000913AF"/>
    <w:rsid w:val="00091732"/>
    <w:rsid w:val="00091761"/>
    <w:rsid w:val="00091CC4"/>
    <w:rsid w:val="00091D19"/>
    <w:rsid w:val="00092D6E"/>
    <w:rsid w:val="0009318D"/>
    <w:rsid w:val="000932EA"/>
    <w:rsid w:val="0009391D"/>
    <w:rsid w:val="00093BD9"/>
    <w:rsid w:val="0009432A"/>
    <w:rsid w:val="000959C5"/>
    <w:rsid w:val="00095C88"/>
    <w:rsid w:val="0009695E"/>
    <w:rsid w:val="00097505"/>
    <w:rsid w:val="00097665"/>
    <w:rsid w:val="00097785"/>
    <w:rsid w:val="000A0662"/>
    <w:rsid w:val="000A0864"/>
    <w:rsid w:val="000A09DA"/>
    <w:rsid w:val="000A2116"/>
    <w:rsid w:val="000A2171"/>
    <w:rsid w:val="000A228C"/>
    <w:rsid w:val="000A24F0"/>
    <w:rsid w:val="000A272F"/>
    <w:rsid w:val="000A279C"/>
    <w:rsid w:val="000A3AF9"/>
    <w:rsid w:val="000A428B"/>
    <w:rsid w:val="000A43D6"/>
    <w:rsid w:val="000A479D"/>
    <w:rsid w:val="000A47BC"/>
    <w:rsid w:val="000A54C5"/>
    <w:rsid w:val="000A57AA"/>
    <w:rsid w:val="000A6491"/>
    <w:rsid w:val="000A6D33"/>
    <w:rsid w:val="000A7562"/>
    <w:rsid w:val="000A7A0C"/>
    <w:rsid w:val="000A7A0D"/>
    <w:rsid w:val="000A7E5C"/>
    <w:rsid w:val="000B05D1"/>
    <w:rsid w:val="000B0937"/>
    <w:rsid w:val="000B0967"/>
    <w:rsid w:val="000B0D96"/>
    <w:rsid w:val="000B0EBE"/>
    <w:rsid w:val="000B273C"/>
    <w:rsid w:val="000B3545"/>
    <w:rsid w:val="000B3B4F"/>
    <w:rsid w:val="000B5875"/>
    <w:rsid w:val="000B629E"/>
    <w:rsid w:val="000B66AD"/>
    <w:rsid w:val="000B6B0A"/>
    <w:rsid w:val="000B6DE0"/>
    <w:rsid w:val="000B6E58"/>
    <w:rsid w:val="000B7EB2"/>
    <w:rsid w:val="000C04A3"/>
    <w:rsid w:val="000C0559"/>
    <w:rsid w:val="000C071D"/>
    <w:rsid w:val="000C0CB3"/>
    <w:rsid w:val="000C0DD0"/>
    <w:rsid w:val="000C0EFD"/>
    <w:rsid w:val="000C16AD"/>
    <w:rsid w:val="000C45D5"/>
    <w:rsid w:val="000C46DE"/>
    <w:rsid w:val="000C4AE2"/>
    <w:rsid w:val="000C4C11"/>
    <w:rsid w:val="000C4C28"/>
    <w:rsid w:val="000C5107"/>
    <w:rsid w:val="000C716A"/>
    <w:rsid w:val="000D0726"/>
    <w:rsid w:val="000D0D4E"/>
    <w:rsid w:val="000D2206"/>
    <w:rsid w:val="000D22C1"/>
    <w:rsid w:val="000D2356"/>
    <w:rsid w:val="000D332B"/>
    <w:rsid w:val="000D33AB"/>
    <w:rsid w:val="000D39D7"/>
    <w:rsid w:val="000D3A28"/>
    <w:rsid w:val="000D3F04"/>
    <w:rsid w:val="000D494A"/>
    <w:rsid w:val="000D4D65"/>
    <w:rsid w:val="000D53AB"/>
    <w:rsid w:val="000D597B"/>
    <w:rsid w:val="000D5A13"/>
    <w:rsid w:val="000D5E09"/>
    <w:rsid w:val="000D5FC5"/>
    <w:rsid w:val="000D6CCD"/>
    <w:rsid w:val="000E00E3"/>
    <w:rsid w:val="000E0EBC"/>
    <w:rsid w:val="000E0F0E"/>
    <w:rsid w:val="000E19E5"/>
    <w:rsid w:val="000E20A9"/>
    <w:rsid w:val="000E25C2"/>
    <w:rsid w:val="000E2628"/>
    <w:rsid w:val="000E28B3"/>
    <w:rsid w:val="000E3444"/>
    <w:rsid w:val="000E3841"/>
    <w:rsid w:val="000E3AB0"/>
    <w:rsid w:val="000E408B"/>
    <w:rsid w:val="000E45C4"/>
    <w:rsid w:val="000E47CF"/>
    <w:rsid w:val="000E4B36"/>
    <w:rsid w:val="000E524B"/>
    <w:rsid w:val="000E53D3"/>
    <w:rsid w:val="000E5843"/>
    <w:rsid w:val="000E5A13"/>
    <w:rsid w:val="000E5DDB"/>
    <w:rsid w:val="000E6402"/>
    <w:rsid w:val="000E66F8"/>
    <w:rsid w:val="000E69A7"/>
    <w:rsid w:val="000E714B"/>
    <w:rsid w:val="000E7536"/>
    <w:rsid w:val="000E7B8B"/>
    <w:rsid w:val="000E7BC3"/>
    <w:rsid w:val="000F038C"/>
    <w:rsid w:val="000F0652"/>
    <w:rsid w:val="000F0BF2"/>
    <w:rsid w:val="000F1128"/>
    <w:rsid w:val="000F1186"/>
    <w:rsid w:val="000F1255"/>
    <w:rsid w:val="000F13F8"/>
    <w:rsid w:val="000F15ED"/>
    <w:rsid w:val="000F17C5"/>
    <w:rsid w:val="000F1AD1"/>
    <w:rsid w:val="000F1B08"/>
    <w:rsid w:val="000F1FD4"/>
    <w:rsid w:val="000F2824"/>
    <w:rsid w:val="000F28B1"/>
    <w:rsid w:val="000F29EF"/>
    <w:rsid w:val="000F2D34"/>
    <w:rsid w:val="000F31D7"/>
    <w:rsid w:val="000F3EED"/>
    <w:rsid w:val="000F48C9"/>
    <w:rsid w:val="000F5A68"/>
    <w:rsid w:val="000F5ACA"/>
    <w:rsid w:val="000F7ABF"/>
    <w:rsid w:val="000F7E8B"/>
    <w:rsid w:val="00100034"/>
    <w:rsid w:val="00100274"/>
    <w:rsid w:val="00100B0C"/>
    <w:rsid w:val="00101367"/>
    <w:rsid w:val="00101524"/>
    <w:rsid w:val="001017C0"/>
    <w:rsid w:val="00101EA5"/>
    <w:rsid w:val="00102118"/>
    <w:rsid w:val="00102C1D"/>
    <w:rsid w:val="00102C20"/>
    <w:rsid w:val="00102E0B"/>
    <w:rsid w:val="00102E12"/>
    <w:rsid w:val="00102FD9"/>
    <w:rsid w:val="001037BE"/>
    <w:rsid w:val="001047C5"/>
    <w:rsid w:val="00106092"/>
    <w:rsid w:val="001062BA"/>
    <w:rsid w:val="00106336"/>
    <w:rsid w:val="0010661C"/>
    <w:rsid w:val="00107331"/>
    <w:rsid w:val="00107AFE"/>
    <w:rsid w:val="00107B1F"/>
    <w:rsid w:val="00107C4C"/>
    <w:rsid w:val="00107EF1"/>
    <w:rsid w:val="00111C00"/>
    <w:rsid w:val="0011232A"/>
    <w:rsid w:val="0011233D"/>
    <w:rsid w:val="00112E4E"/>
    <w:rsid w:val="0011361F"/>
    <w:rsid w:val="00113981"/>
    <w:rsid w:val="00113CC7"/>
    <w:rsid w:val="001140ED"/>
    <w:rsid w:val="00114A32"/>
    <w:rsid w:val="00114C71"/>
    <w:rsid w:val="0011532B"/>
    <w:rsid w:val="00115FF3"/>
    <w:rsid w:val="0011665E"/>
    <w:rsid w:val="00117444"/>
    <w:rsid w:val="00117A08"/>
    <w:rsid w:val="00117A2D"/>
    <w:rsid w:val="00117C15"/>
    <w:rsid w:val="00117C55"/>
    <w:rsid w:val="00120C38"/>
    <w:rsid w:val="00120F5B"/>
    <w:rsid w:val="00121567"/>
    <w:rsid w:val="001219FF"/>
    <w:rsid w:val="0012263C"/>
    <w:rsid w:val="00122792"/>
    <w:rsid w:val="00122E4D"/>
    <w:rsid w:val="00123833"/>
    <w:rsid w:val="0012386D"/>
    <w:rsid w:val="00123BBE"/>
    <w:rsid w:val="001247F7"/>
    <w:rsid w:val="00124E75"/>
    <w:rsid w:val="00125D7A"/>
    <w:rsid w:val="00125FAE"/>
    <w:rsid w:val="0012625A"/>
    <w:rsid w:val="00126EED"/>
    <w:rsid w:val="00130094"/>
    <w:rsid w:val="0013057D"/>
    <w:rsid w:val="00130D97"/>
    <w:rsid w:val="001313BC"/>
    <w:rsid w:val="00131D6E"/>
    <w:rsid w:val="00131E52"/>
    <w:rsid w:val="001322E3"/>
    <w:rsid w:val="00132527"/>
    <w:rsid w:val="00132D01"/>
    <w:rsid w:val="00132DA2"/>
    <w:rsid w:val="001337B5"/>
    <w:rsid w:val="00133C0E"/>
    <w:rsid w:val="001342AB"/>
    <w:rsid w:val="00134385"/>
    <w:rsid w:val="00134EBD"/>
    <w:rsid w:val="001354AF"/>
    <w:rsid w:val="0013568F"/>
    <w:rsid w:val="00135A4B"/>
    <w:rsid w:val="00135C61"/>
    <w:rsid w:val="00136A98"/>
    <w:rsid w:val="00136F2C"/>
    <w:rsid w:val="0013770C"/>
    <w:rsid w:val="0014063A"/>
    <w:rsid w:val="00141A02"/>
    <w:rsid w:val="00141BB8"/>
    <w:rsid w:val="00141BC9"/>
    <w:rsid w:val="00141D6C"/>
    <w:rsid w:val="0014251B"/>
    <w:rsid w:val="00142643"/>
    <w:rsid w:val="00143224"/>
    <w:rsid w:val="00143519"/>
    <w:rsid w:val="00144216"/>
    <w:rsid w:val="00144319"/>
    <w:rsid w:val="0014456E"/>
    <w:rsid w:val="00144A1B"/>
    <w:rsid w:val="00145069"/>
    <w:rsid w:val="0014621B"/>
    <w:rsid w:val="00146B1D"/>
    <w:rsid w:val="00146E23"/>
    <w:rsid w:val="001500D5"/>
    <w:rsid w:val="00151480"/>
    <w:rsid w:val="001517EE"/>
    <w:rsid w:val="00151D0A"/>
    <w:rsid w:val="0015266E"/>
    <w:rsid w:val="00152D98"/>
    <w:rsid w:val="00153057"/>
    <w:rsid w:val="0015306E"/>
    <w:rsid w:val="00153C0F"/>
    <w:rsid w:val="00154046"/>
    <w:rsid w:val="00154287"/>
    <w:rsid w:val="001546B5"/>
    <w:rsid w:val="00154D2B"/>
    <w:rsid w:val="00154E6B"/>
    <w:rsid w:val="0015520F"/>
    <w:rsid w:val="00155992"/>
    <w:rsid w:val="00155A25"/>
    <w:rsid w:val="00155B68"/>
    <w:rsid w:val="00156336"/>
    <w:rsid w:val="00160D4A"/>
    <w:rsid w:val="001610FC"/>
    <w:rsid w:val="001616F7"/>
    <w:rsid w:val="001617DB"/>
    <w:rsid w:val="00161DF6"/>
    <w:rsid w:val="00162A58"/>
    <w:rsid w:val="00162ACF"/>
    <w:rsid w:val="00162E30"/>
    <w:rsid w:val="00163934"/>
    <w:rsid w:val="00163CD6"/>
    <w:rsid w:val="00163FF6"/>
    <w:rsid w:val="00164EB4"/>
    <w:rsid w:val="00165638"/>
    <w:rsid w:val="0016597A"/>
    <w:rsid w:val="0016636F"/>
    <w:rsid w:val="00166471"/>
    <w:rsid w:val="001665B9"/>
    <w:rsid w:val="001676AC"/>
    <w:rsid w:val="00167B80"/>
    <w:rsid w:val="00167CDF"/>
    <w:rsid w:val="00167EDA"/>
    <w:rsid w:val="00170193"/>
    <w:rsid w:val="001703D6"/>
    <w:rsid w:val="001705E8"/>
    <w:rsid w:val="00170800"/>
    <w:rsid w:val="00170878"/>
    <w:rsid w:val="00170EE0"/>
    <w:rsid w:val="0017155A"/>
    <w:rsid w:val="0017160D"/>
    <w:rsid w:val="00171E81"/>
    <w:rsid w:val="00171F17"/>
    <w:rsid w:val="00172286"/>
    <w:rsid w:val="00172468"/>
    <w:rsid w:val="001726DA"/>
    <w:rsid w:val="0017272A"/>
    <w:rsid w:val="00172733"/>
    <w:rsid w:val="001728D3"/>
    <w:rsid w:val="001733CC"/>
    <w:rsid w:val="001733DE"/>
    <w:rsid w:val="0017419B"/>
    <w:rsid w:val="0017512B"/>
    <w:rsid w:val="001758B5"/>
    <w:rsid w:val="001759DD"/>
    <w:rsid w:val="00176440"/>
    <w:rsid w:val="00176665"/>
    <w:rsid w:val="001768F9"/>
    <w:rsid w:val="001769E9"/>
    <w:rsid w:val="00176EDE"/>
    <w:rsid w:val="0017703C"/>
    <w:rsid w:val="0018046B"/>
    <w:rsid w:val="00180D50"/>
    <w:rsid w:val="00181365"/>
    <w:rsid w:val="001818F7"/>
    <w:rsid w:val="00181D9A"/>
    <w:rsid w:val="00181ED1"/>
    <w:rsid w:val="0018337E"/>
    <w:rsid w:val="00184D19"/>
    <w:rsid w:val="00184E9B"/>
    <w:rsid w:val="001850B2"/>
    <w:rsid w:val="0018567C"/>
    <w:rsid w:val="00185A15"/>
    <w:rsid w:val="00185C83"/>
    <w:rsid w:val="001860D7"/>
    <w:rsid w:val="001864DE"/>
    <w:rsid w:val="00186615"/>
    <w:rsid w:val="00186C40"/>
    <w:rsid w:val="0018708F"/>
    <w:rsid w:val="0018763E"/>
    <w:rsid w:val="00187C31"/>
    <w:rsid w:val="00187C7A"/>
    <w:rsid w:val="0019040D"/>
    <w:rsid w:val="001905F3"/>
    <w:rsid w:val="00190B82"/>
    <w:rsid w:val="00190C11"/>
    <w:rsid w:val="00190F1F"/>
    <w:rsid w:val="00191994"/>
    <w:rsid w:val="00191FB1"/>
    <w:rsid w:val="001923A0"/>
    <w:rsid w:val="00192455"/>
    <w:rsid w:val="00192C4C"/>
    <w:rsid w:val="001934D2"/>
    <w:rsid w:val="001937FA"/>
    <w:rsid w:val="00193C4E"/>
    <w:rsid w:val="00193DCF"/>
    <w:rsid w:val="00193DE4"/>
    <w:rsid w:val="00194900"/>
    <w:rsid w:val="00194D1B"/>
    <w:rsid w:val="00195A88"/>
    <w:rsid w:val="00195C01"/>
    <w:rsid w:val="00196F78"/>
    <w:rsid w:val="001973C5"/>
    <w:rsid w:val="0019765D"/>
    <w:rsid w:val="00197B1F"/>
    <w:rsid w:val="001A024E"/>
    <w:rsid w:val="001A04E8"/>
    <w:rsid w:val="001A1E82"/>
    <w:rsid w:val="001A1F16"/>
    <w:rsid w:val="001A2604"/>
    <w:rsid w:val="001A2650"/>
    <w:rsid w:val="001A3283"/>
    <w:rsid w:val="001A3471"/>
    <w:rsid w:val="001A4BB5"/>
    <w:rsid w:val="001A4E65"/>
    <w:rsid w:val="001A52B0"/>
    <w:rsid w:val="001A5995"/>
    <w:rsid w:val="001A5BE3"/>
    <w:rsid w:val="001A7A00"/>
    <w:rsid w:val="001A7CCA"/>
    <w:rsid w:val="001B0BE1"/>
    <w:rsid w:val="001B1201"/>
    <w:rsid w:val="001B14AF"/>
    <w:rsid w:val="001B199F"/>
    <w:rsid w:val="001B1EBC"/>
    <w:rsid w:val="001B20A0"/>
    <w:rsid w:val="001B2651"/>
    <w:rsid w:val="001B2AA4"/>
    <w:rsid w:val="001B2F98"/>
    <w:rsid w:val="001B3C7B"/>
    <w:rsid w:val="001B3D0F"/>
    <w:rsid w:val="001B3F7B"/>
    <w:rsid w:val="001B48CF"/>
    <w:rsid w:val="001B4908"/>
    <w:rsid w:val="001B4B2C"/>
    <w:rsid w:val="001B56FB"/>
    <w:rsid w:val="001B57A2"/>
    <w:rsid w:val="001B5B0B"/>
    <w:rsid w:val="001B5D2B"/>
    <w:rsid w:val="001B73DE"/>
    <w:rsid w:val="001B7727"/>
    <w:rsid w:val="001C01A2"/>
    <w:rsid w:val="001C2073"/>
    <w:rsid w:val="001C2147"/>
    <w:rsid w:val="001C2A3F"/>
    <w:rsid w:val="001C2E00"/>
    <w:rsid w:val="001C3567"/>
    <w:rsid w:val="001C37E5"/>
    <w:rsid w:val="001C423E"/>
    <w:rsid w:val="001C4F12"/>
    <w:rsid w:val="001C4F98"/>
    <w:rsid w:val="001C5345"/>
    <w:rsid w:val="001C547E"/>
    <w:rsid w:val="001C65D1"/>
    <w:rsid w:val="001C74A9"/>
    <w:rsid w:val="001C74F2"/>
    <w:rsid w:val="001C7520"/>
    <w:rsid w:val="001C75C4"/>
    <w:rsid w:val="001C77D8"/>
    <w:rsid w:val="001D0424"/>
    <w:rsid w:val="001D057C"/>
    <w:rsid w:val="001D0B07"/>
    <w:rsid w:val="001D0C78"/>
    <w:rsid w:val="001D1257"/>
    <w:rsid w:val="001D1471"/>
    <w:rsid w:val="001D16D5"/>
    <w:rsid w:val="001D1A17"/>
    <w:rsid w:val="001D1ACB"/>
    <w:rsid w:val="001D20AF"/>
    <w:rsid w:val="001D24AF"/>
    <w:rsid w:val="001D28A1"/>
    <w:rsid w:val="001D2A92"/>
    <w:rsid w:val="001D2EFC"/>
    <w:rsid w:val="001D34DB"/>
    <w:rsid w:val="001D3EF7"/>
    <w:rsid w:val="001D3F18"/>
    <w:rsid w:val="001D4BCB"/>
    <w:rsid w:val="001D4C31"/>
    <w:rsid w:val="001D5419"/>
    <w:rsid w:val="001D5550"/>
    <w:rsid w:val="001D5856"/>
    <w:rsid w:val="001D5915"/>
    <w:rsid w:val="001D5F3A"/>
    <w:rsid w:val="001D60C8"/>
    <w:rsid w:val="001D6383"/>
    <w:rsid w:val="001D640E"/>
    <w:rsid w:val="001D6410"/>
    <w:rsid w:val="001D6F17"/>
    <w:rsid w:val="001D76AF"/>
    <w:rsid w:val="001D7799"/>
    <w:rsid w:val="001D7985"/>
    <w:rsid w:val="001D7A19"/>
    <w:rsid w:val="001D7B7F"/>
    <w:rsid w:val="001D7C5D"/>
    <w:rsid w:val="001D7DAB"/>
    <w:rsid w:val="001D7E92"/>
    <w:rsid w:val="001D7ECC"/>
    <w:rsid w:val="001E0213"/>
    <w:rsid w:val="001E05A2"/>
    <w:rsid w:val="001E0775"/>
    <w:rsid w:val="001E1E23"/>
    <w:rsid w:val="001E25A6"/>
    <w:rsid w:val="001E310D"/>
    <w:rsid w:val="001E3192"/>
    <w:rsid w:val="001E32EF"/>
    <w:rsid w:val="001E346E"/>
    <w:rsid w:val="001E3FF9"/>
    <w:rsid w:val="001E42A0"/>
    <w:rsid w:val="001E483F"/>
    <w:rsid w:val="001E498E"/>
    <w:rsid w:val="001E4BAB"/>
    <w:rsid w:val="001E4C1C"/>
    <w:rsid w:val="001E4C9B"/>
    <w:rsid w:val="001E58D9"/>
    <w:rsid w:val="001E5D26"/>
    <w:rsid w:val="001E7059"/>
    <w:rsid w:val="001E724E"/>
    <w:rsid w:val="001E731C"/>
    <w:rsid w:val="001E7CF7"/>
    <w:rsid w:val="001F01D3"/>
    <w:rsid w:val="001F057B"/>
    <w:rsid w:val="001F08BD"/>
    <w:rsid w:val="001F0C61"/>
    <w:rsid w:val="001F1D17"/>
    <w:rsid w:val="001F1ED4"/>
    <w:rsid w:val="001F2313"/>
    <w:rsid w:val="001F29FC"/>
    <w:rsid w:val="001F2EF5"/>
    <w:rsid w:val="001F35D7"/>
    <w:rsid w:val="001F398C"/>
    <w:rsid w:val="001F4094"/>
    <w:rsid w:val="001F42B1"/>
    <w:rsid w:val="001F4430"/>
    <w:rsid w:val="001F4BC6"/>
    <w:rsid w:val="001F506E"/>
    <w:rsid w:val="001F51A2"/>
    <w:rsid w:val="001F5987"/>
    <w:rsid w:val="001F5E6A"/>
    <w:rsid w:val="001F621D"/>
    <w:rsid w:val="001F622C"/>
    <w:rsid w:val="001F6625"/>
    <w:rsid w:val="001F6992"/>
    <w:rsid w:val="001F6C01"/>
    <w:rsid w:val="001F708F"/>
    <w:rsid w:val="001F7739"/>
    <w:rsid w:val="001F77B1"/>
    <w:rsid w:val="001F7DC1"/>
    <w:rsid w:val="00200361"/>
    <w:rsid w:val="002003C7"/>
    <w:rsid w:val="0020057A"/>
    <w:rsid w:val="002006CC"/>
    <w:rsid w:val="00201077"/>
    <w:rsid w:val="0020117F"/>
    <w:rsid w:val="0020207E"/>
    <w:rsid w:val="00202111"/>
    <w:rsid w:val="002026E7"/>
    <w:rsid w:val="0020309A"/>
    <w:rsid w:val="0020330F"/>
    <w:rsid w:val="0020474D"/>
    <w:rsid w:val="0020481B"/>
    <w:rsid w:val="00204A6E"/>
    <w:rsid w:val="00204B7F"/>
    <w:rsid w:val="00204B9E"/>
    <w:rsid w:val="00205E1B"/>
    <w:rsid w:val="00205E99"/>
    <w:rsid w:val="002066CA"/>
    <w:rsid w:val="00206FA1"/>
    <w:rsid w:val="00207239"/>
    <w:rsid w:val="0020777A"/>
    <w:rsid w:val="002077E1"/>
    <w:rsid w:val="002108A6"/>
    <w:rsid w:val="00210BE4"/>
    <w:rsid w:val="002111B7"/>
    <w:rsid w:val="0021131B"/>
    <w:rsid w:val="002132BA"/>
    <w:rsid w:val="00213998"/>
    <w:rsid w:val="00213BE9"/>
    <w:rsid w:val="002147AC"/>
    <w:rsid w:val="0021524A"/>
    <w:rsid w:val="00215371"/>
    <w:rsid w:val="00215BA3"/>
    <w:rsid w:val="00215C78"/>
    <w:rsid w:val="002167EC"/>
    <w:rsid w:val="00216C17"/>
    <w:rsid w:val="00217035"/>
    <w:rsid w:val="00217074"/>
    <w:rsid w:val="00217896"/>
    <w:rsid w:val="00217973"/>
    <w:rsid w:val="00217A3D"/>
    <w:rsid w:val="00217D79"/>
    <w:rsid w:val="00217DB4"/>
    <w:rsid w:val="0022019E"/>
    <w:rsid w:val="002206BE"/>
    <w:rsid w:val="00220B26"/>
    <w:rsid w:val="00220C4F"/>
    <w:rsid w:val="00220C5D"/>
    <w:rsid w:val="00220D85"/>
    <w:rsid w:val="00220E23"/>
    <w:rsid w:val="00220EC2"/>
    <w:rsid w:val="002214E2"/>
    <w:rsid w:val="00221C16"/>
    <w:rsid w:val="00222133"/>
    <w:rsid w:val="00222A7C"/>
    <w:rsid w:val="00223158"/>
    <w:rsid w:val="002235F6"/>
    <w:rsid w:val="00223831"/>
    <w:rsid w:val="00223FBA"/>
    <w:rsid w:val="00224800"/>
    <w:rsid w:val="00224CBC"/>
    <w:rsid w:val="00224F8F"/>
    <w:rsid w:val="00225752"/>
    <w:rsid w:val="00225A25"/>
    <w:rsid w:val="00225BBF"/>
    <w:rsid w:val="002264E3"/>
    <w:rsid w:val="0022694E"/>
    <w:rsid w:val="00226EC4"/>
    <w:rsid w:val="00227806"/>
    <w:rsid w:val="00230A1D"/>
    <w:rsid w:val="0023136C"/>
    <w:rsid w:val="0023183B"/>
    <w:rsid w:val="002325D3"/>
    <w:rsid w:val="00232669"/>
    <w:rsid w:val="00232805"/>
    <w:rsid w:val="00232969"/>
    <w:rsid w:val="002329E8"/>
    <w:rsid w:val="00232CEE"/>
    <w:rsid w:val="002332AA"/>
    <w:rsid w:val="002335E2"/>
    <w:rsid w:val="00233E7C"/>
    <w:rsid w:val="00234480"/>
    <w:rsid w:val="00234E0F"/>
    <w:rsid w:val="00235015"/>
    <w:rsid w:val="00235140"/>
    <w:rsid w:val="002351A2"/>
    <w:rsid w:val="002353DB"/>
    <w:rsid w:val="002358D9"/>
    <w:rsid w:val="00235A25"/>
    <w:rsid w:val="00235C21"/>
    <w:rsid w:val="00235D6D"/>
    <w:rsid w:val="00236AF1"/>
    <w:rsid w:val="00237012"/>
    <w:rsid w:val="0023710A"/>
    <w:rsid w:val="00237457"/>
    <w:rsid w:val="00240764"/>
    <w:rsid w:val="00241957"/>
    <w:rsid w:val="00241FB1"/>
    <w:rsid w:val="002422A6"/>
    <w:rsid w:val="002427AA"/>
    <w:rsid w:val="00242F0F"/>
    <w:rsid w:val="002435FE"/>
    <w:rsid w:val="002446FA"/>
    <w:rsid w:val="002448D3"/>
    <w:rsid w:val="00244CB0"/>
    <w:rsid w:val="00245735"/>
    <w:rsid w:val="00245954"/>
    <w:rsid w:val="002459FA"/>
    <w:rsid w:val="00245FA7"/>
    <w:rsid w:val="0024610A"/>
    <w:rsid w:val="00246204"/>
    <w:rsid w:val="00246779"/>
    <w:rsid w:val="002468FC"/>
    <w:rsid w:val="002469F8"/>
    <w:rsid w:val="00247726"/>
    <w:rsid w:val="00247FD1"/>
    <w:rsid w:val="00250305"/>
    <w:rsid w:val="00250D7B"/>
    <w:rsid w:val="00251E33"/>
    <w:rsid w:val="00251F6C"/>
    <w:rsid w:val="002527EA"/>
    <w:rsid w:val="00253064"/>
    <w:rsid w:val="002539B5"/>
    <w:rsid w:val="00253AEC"/>
    <w:rsid w:val="00253B41"/>
    <w:rsid w:val="00253D54"/>
    <w:rsid w:val="00253D63"/>
    <w:rsid w:val="00253F1A"/>
    <w:rsid w:val="00254006"/>
    <w:rsid w:val="00254851"/>
    <w:rsid w:val="00254C8C"/>
    <w:rsid w:val="0025507D"/>
    <w:rsid w:val="0025524D"/>
    <w:rsid w:val="0025534F"/>
    <w:rsid w:val="002556A2"/>
    <w:rsid w:val="0025579A"/>
    <w:rsid w:val="002558AC"/>
    <w:rsid w:val="0025635A"/>
    <w:rsid w:val="00256407"/>
    <w:rsid w:val="0025661F"/>
    <w:rsid w:val="00256671"/>
    <w:rsid w:val="002568A5"/>
    <w:rsid w:val="00257042"/>
    <w:rsid w:val="0025790E"/>
    <w:rsid w:val="002579AF"/>
    <w:rsid w:val="00260000"/>
    <w:rsid w:val="00260248"/>
    <w:rsid w:val="00260892"/>
    <w:rsid w:val="00260BF6"/>
    <w:rsid w:val="00261D21"/>
    <w:rsid w:val="00261FA1"/>
    <w:rsid w:val="0026208D"/>
    <w:rsid w:val="00262746"/>
    <w:rsid w:val="00262765"/>
    <w:rsid w:val="00262AC1"/>
    <w:rsid w:val="00263375"/>
    <w:rsid w:val="00263562"/>
    <w:rsid w:val="00263858"/>
    <w:rsid w:val="002639CB"/>
    <w:rsid w:val="00263C5F"/>
    <w:rsid w:val="00264716"/>
    <w:rsid w:val="00264C86"/>
    <w:rsid w:val="00265A58"/>
    <w:rsid w:val="00265FAD"/>
    <w:rsid w:val="00266685"/>
    <w:rsid w:val="00266721"/>
    <w:rsid w:val="00266C99"/>
    <w:rsid w:val="00267629"/>
    <w:rsid w:val="00270678"/>
    <w:rsid w:val="00270690"/>
    <w:rsid w:val="0027095A"/>
    <w:rsid w:val="002711BE"/>
    <w:rsid w:val="00271289"/>
    <w:rsid w:val="0027179B"/>
    <w:rsid w:val="00271B06"/>
    <w:rsid w:val="002721F1"/>
    <w:rsid w:val="002723EC"/>
    <w:rsid w:val="00272AE1"/>
    <w:rsid w:val="00272CF0"/>
    <w:rsid w:val="002730A8"/>
    <w:rsid w:val="00273175"/>
    <w:rsid w:val="00273628"/>
    <w:rsid w:val="00273EBD"/>
    <w:rsid w:val="002749D2"/>
    <w:rsid w:val="00274B86"/>
    <w:rsid w:val="00274F5E"/>
    <w:rsid w:val="002759DE"/>
    <w:rsid w:val="00275C11"/>
    <w:rsid w:val="0027627C"/>
    <w:rsid w:val="00276E0D"/>
    <w:rsid w:val="00277F94"/>
    <w:rsid w:val="00280BF6"/>
    <w:rsid w:val="00280DE1"/>
    <w:rsid w:val="00280FDD"/>
    <w:rsid w:val="002810B3"/>
    <w:rsid w:val="00281264"/>
    <w:rsid w:val="0028133F"/>
    <w:rsid w:val="00281395"/>
    <w:rsid w:val="0028140E"/>
    <w:rsid w:val="002819E2"/>
    <w:rsid w:val="0028238D"/>
    <w:rsid w:val="00282435"/>
    <w:rsid w:val="00282E52"/>
    <w:rsid w:val="00283654"/>
    <w:rsid w:val="00283BD7"/>
    <w:rsid w:val="00283D7F"/>
    <w:rsid w:val="00283F5F"/>
    <w:rsid w:val="00284849"/>
    <w:rsid w:val="00284A01"/>
    <w:rsid w:val="00284ABE"/>
    <w:rsid w:val="00285981"/>
    <w:rsid w:val="00285C9F"/>
    <w:rsid w:val="00285DE4"/>
    <w:rsid w:val="00286C3B"/>
    <w:rsid w:val="00286C44"/>
    <w:rsid w:val="00287C00"/>
    <w:rsid w:val="00287FEA"/>
    <w:rsid w:val="00290435"/>
    <w:rsid w:val="0029087D"/>
    <w:rsid w:val="00290C7F"/>
    <w:rsid w:val="00290E1D"/>
    <w:rsid w:val="002915FE"/>
    <w:rsid w:val="00292092"/>
    <w:rsid w:val="0029254E"/>
    <w:rsid w:val="0029279F"/>
    <w:rsid w:val="002929EB"/>
    <w:rsid w:val="00292B6D"/>
    <w:rsid w:val="00292C79"/>
    <w:rsid w:val="00292E0F"/>
    <w:rsid w:val="00292F98"/>
    <w:rsid w:val="00293069"/>
    <w:rsid w:val="0029382D"/>
    <w:rsid w:val="0029392F"/>
    <w:rsid w:val="00294585"/>
    <w:rsid w:val="00295032"/>
    <w:rsid w:val="00295348"/>
    <w:rsid w:val="00295710"/>
    <w:rsid w:val="0029596C"/>
    <w:rsid w:val="0029674E"/>
    <w:rsid w:val="002967E7"/>
    <w:rsid w:val="00296B6E"/>
    <w:rsid w:val="00296F64"/>
    <w:rsid w:val="00296FE5"/>
    <w:rsid w:val="002974DC"/>
    <w:rsid w:val="00297835"/>
    <w:rsid w:val="00297CF0"/>
    <w:rsid w:val="00297D1E"/>
    <w:rsid w:val="002A020A"/>
    <w:rsid w:val="002A0439"/>
    <w:rsid w:val="002A0F9B"/>
    <w:rsid w:val="002A16D7"/>
    <w:rsid w:val="002A2992"/>
    <w:rsid w:val="002A2A66"/>
    <w:rsid w:val="002A2D5E"/>
    <w:rsid w:val="002A333D"/>
    <w:rsid w:val="002A3557"/>
    <w:rsid w:val="002A3AB2"/>
    <w:rsid w:val="002A3EF7"/>
    <w:rsid w:val="002A417A"/>
    <w:rsid w:val="002A4B1B"/>
    <w:rsid w:val="002A5113"/>
    <w:rsid w:val="002A51A0"/>
    <w:rsid w:val="002A5CEE"/>
    <w:rsid w:val="002A5DC2"/>
    <w:rsid w:val="002A6A34"/>
    <w:rsid w:val="002A6F13"/>
    <w:rsid w:val="002A74E1"/>
    <w:rsid w:val="002A785E"/>
    <w:rsid w:val="002A798E"/>
    <w:rsid w:val="002A7A56"/>
    <w:rsid w:val="002A7B0E"/>
    <w:rsid w:val="002A7EA9"/>
    <w:rsid w:val="002B0B9E"/>
    <w:rsid w:val="002B0D91"/>
    <w:rsid w:val="002B0EBB"/>
    <w:rsid w:val="002B278C"/>
    <w:rsid w:val="002B2F3D"/>
    <w:rsid w:val="002B30D7"/>
    <w:rsid w:val="002B3710"/>
    <w:rsid w:val="002B3EAB"/>
    <w:rsid w:val="002B40D5"/>
    <w:rsid w:val="002B4313"/>
    <w:rsid w:val="002B4975"/>
    <w:rsid w:val="002B49F6"/>
    <w:rsid w:val="002B4A24"/>
    <w:rsid w:val="002B4CF0"/>
    <w:rsid w:val="002B4F7F"/>
    <w:rsid w:val="002B5CB9"/>
    <w:rsid w:val="002B613C"/>
    <w:rsid w:val="002B63D8"/>
    <w:rsid w:val="002B6F00"/>
    <w:rsid w:val="002C0268"/>
    <w:rsid w:val="002C05FE"/>
    <w:rsid w:val="002C0D2B"/>
    <w:rsid w:val="002C0D4E"/>
    <w:rsid w:val="002C14AD"/>
    <w:rsid w:val="002C1D3A"/>
    <w:rsid w:val="002C2C27"/>
    <w:rsid w:val="002C3A82"/>
    <w:rsid w:val="002C4AD7"/>
    <w:rsid w:val="002C5304"/>
    <w:rsid w:val="002C538C"/>
    <w:rsid w:val="002C552E"/>
    <w:rsid w:val="002C55C1"/>
    <w:rsid w:val="002C55CB"/>
    <w:rsid w:val="002C626D"/>
    <w:rsid w:val="002C62B7"/>
    <w:rsid w:val="002C7D69"/>
    <w:rsid w:val="002C7F57"/>
    <w:rsid w:val="002C7FB0"/>
    <w:rsid w:val="002D036C"/>
    <w:rsid w:val="002D037F"/>
    <w:rsid w:val="002D05EC"/>
    <w:rsid w:val="002D09CD"/>
    <w:rsid w:val="002D2673"/>
    <w:rsid w:val="002D2A38"/>
    <w:rsid w:val="002D2E04"/>
    <w:rsid w:val="002D30CD"/>
    <w:rsid w:val="002D325B"/>
    <w:rsid w:val="002D339D"/>
    <w:rsid w:val="002D3408"/>
    <w:rsid w:val="002D3864"/>
    <w:rsid w:val="002D3AB8"/>
    <w:rsid w:val="002D3ED4"/>
    <w:rsid w:val="002D42A9"/>
    <w:rsid w:val="002D4594"/>
    <w:rsid w:val="002D53B9"/>
    <w:rsid w:val="002D56AE"/>
    <w:rsid w:val="002D5BF0"/>
    <w:rsid w:val="002D5FFA"/>
    <w:rsid w:val="002D64E1"/>
    <w:rsid w:val="002D6D83"/>
    <w:rsid w:val="002D6F69"/>
    <w:rsid w:val="002D77D6"/>
    <w:rsid w:val="002D77E3"/>
    <w:rsid w:val="002D7DFA"/>
    <w:rsid w:val="002E0025"/>
    <w:rsid w:val="002E0225"/>
    <w:rsid w:val="002E0511"/>
    <w:rsid w:val="002E0516"/>
    <w:rsid w:val="002E1074"/>
    <w:rsid w:val="002E1343"/>
    <w:rsid w:val="002E1509"/>
    <w:rsid w:val="002E1899"/>
    <w:rsid w:val="002E1A7C"/>
    <w:rsid w:val="002E1ADF"/>
    <w:rsid w:val="002E21BB"/>
    <w:rsid w:val="002E257F"/>
    <w:rsid w:val="002E2585"/>
    <w:rsid w:val="002E28F3"/>
    <w:rsid w:val="002E296C"/>
    <w:rsid w:val="002E2EFD"/>
    <w:rsid w:val="002E3A4D"/>
    <w:rsid w:val="002E418E"/>
    <w:rsid w:val="002E44DD"/>
    <w:rsid w:val="002E483D"/>
    <w:rsid w:val="002E5290"/>
    <w:rsid w:val="002E5E36"/>
    <w:rsid w:val="002E60AC"/>
    <w:rsid w:val="002E6378"/>
    <w:rsid w:val="002E66AE"/>
    <w:rsid w:val="002E71A3"/>
    <w:rsid w:val="002E7F3E"/>
    <w:rsid w:val="002F0535"/>
    <w:rsid w:val="002F0705"/>
    <w:rsid w:val="002F15D8"/>
    <w:rsid w:val="002F1928"/>
    <w:rsid w:val="002F1F5C"/>
    <w:rsid w:val="002F2335"/>
    <w:rsid w:val="002F2775"/>
    <w:rsid w:val="002F2862"/>
    <w:rsid w:val="002F2F5B"/>
    <w:rsid w:val="002F3091"/>
    <w:rsid w:val="002F31C3"/>
    <w:rsid w:val="002F3253"/>
    <w:rsid w:val="002F332C"/>
    <w:rsid w:val="002F3984"/>
    <w:rsid w:val="002F3AEC"/>
    <w:rsid w:val="002F3FCE"/>
    <w:rsid w:val="002F47F4"/>
    <w:rsid w:val="002F4B75"/>
    <w:rsid w:val="002F533F"/>
    <w:rsid w:val="002F547F"/>
    <w:rsid w:val="002F5BBD"/>
    <w:rsid w:val="002F5FF4"/>
    <w:rsid w:val="002F61D8"/>
    <w:rsid w:val="002F6327"/>
    <w:rsid w:val="002F63A7"/>
    <w:rsid w:val="002F6628"/>
    <w:rsid w:val="002F6855"/>
    <w:rsid w:val="002F6A0C"/>
    <w:rsid w:val="002F79B4"/>
    <w:rsid w:val="002F7B17"/>
    <w:rsid w:val="0030013D"/>
    <w:rsid w:val="00300869"/>
    <w:rsid w:val="00301559"/>
    <w:rsid w:val="00301954"/>
    <w:rsid w:val="00301AE9"/>
    <w:rsid w:val="00301D11"/>
    <w:rsid w:val="00301E54"/>
    <w:rsid w:val="00301E90"/>
    <w:rsid w:val="003022BA"/>
    <w:rsid w:val="00303231"/>
    <w:rsid w:val="003034E0"/>
    <w:rsid w:val="003036F7"/>
    <w:rsid w:val="00303AA7"/>
    <w:rsid w:val="00303C06"/>
    <w:rsid w:val="00304303"/>
    <w:rsid w:val="00304358"/>
    <w:rsid w:val="00304368"/>
    <w:rsid w:val="00304505"/>
    <w:rsid w:val="003047AF"/>
    <w:rsid w:val="0030490C"/>
    <w:rsid w:val="00304B2F"/>
    <w:rsid w:val="00304FC7"/>
    <w:rsid w:val="0030536D"/>
    <w:rsid w:val="00305505"/>
    <w:rsid w:val="00305875"/>
    <w:rsid w:val="00306552"/>
    <w:rsid w:val="00306CD4"/>
    <w:rsid w:val="00306D40"/>
    <w:rsid w:val="003077CD"/>
    <w:rsid w:val="0030793A"/>
    <w:rsid w:val="00307C80"/>
    <w:rsid w:val="0031019B"/>
    <w:rsid w:val="003104AC"/>
    <w:rsid w:val="003114F3"/>
    <w:rsid w:val="00311A3E"/>
    <w:rsid w:val="00312A52"/>
    <w:rsid w:val="00312B2F"/>
    <w:rsid w:val="00312BEA"/>
    <w:rsid w:val="00313009"/>
    <w:rsid w:val="00313427"/>
    <w:rsid w:val="003135BD"/>
    <w:rsid w:val="003139C6"/>
    <w:rsid w:val="003139D5"/>
    <w:rsid w:val="00313CC7"/>
    <w:rsid w:val="003143DE"/>
    <w:rsid w:val="0031458C"/>
    <w:rsid w:val="00314C8B"/>
    <w:rsid w:val="00315633"/>
    <w:rsid w:val="00315C4C"/>
    <w:rsid w:val="00315E2D"/>
    <w:rsid w:val="003162D3"/>
    <w:rsid w:val="003164A0"/>
    <w:rsid w:val="00316DE1"/>
    <w:rsid w:val="0031763B"/>
    <w:rsid w:val="00317FA2"/>
    <w:rsid w:val="00320509"/>
    <w:rsid w:val="00320BBC"/>
    <w:rsid w:val="00321164"/>
    <w:rsid w:val="00321233"/>
    <w:rsid w:val="003215B2"/>
    <w:rsid w:val="00321B45"/>
    <w:rsid w:val="0032235C"/>
    <w:rsid w:val="0032236F"/>
    <w:rsid w:val="00323986"/>
    <w:rsid w:val="00324A35"/>
    <w:rsid w:val="00324CA8"/>
    <w:rsid w:val="003252E8"/>
    <w:rsid w:val="00325385"/>
    <w:rsid w:val="0032550C"/>
    <w:rsid w:val="00325651"/>
    <w:rsid w:val="0032594D"/>
    <w:rsid w:val="003259D6"/>
    <w:rsid w:val="00325E00"/>
    <w:rsid w:val="00325F21"/>
    <w:rsid w:val="00326D5D"/>
    <w:rsid w:val="003303BB"/>
    <w:rsid w:val="0033054B"/>
    <w:rsid w:val="003307CC"/>
    <w:rsid w:val="00330AED"/>
    <w:rsid w:val="003311CE"/>
    <w:rsid w:val="00331405"/>
    <w:rsid w:val="003318A3"/>
    <w:rsid w:val="00331EC3"/>
    <w:rsid w:val="00332E20"/>
    <w:rsid w:val="00332E8B"/>
    <w:rsid w:val="003332AE"/>
    <w:rsid w:val="00333724"/>
    <w:rsid w:val="00333823"/>
    <w:rsid w:val="0033385E"/>
    <w:rsid w:val="0033390D"/>
    <w:rsid w:val="00333972"/>
    <w:rsid w:val="00334758"/>
    <w:rsid w:val="00334772"/>
    <w:rsid w:val="003347D9"/>
    <w:rsid w:val="00334A07"/>
    <w:rsid w:val="00334B8B"/>
    <w:rsid w:val="00334D6B"/>
    <w:rsid w:val="00335E04"/>
    <w:rsid w:val="00335E21"/>
    <w:rsid w:val="00335FAC"/>
    <w:rsid w:val="00336260"/>
    <w:rsid w:val="003364FC"/>
    <w:rsid w:val="0033698F"/>
    <w:rsid w:val="00336E13"/>
    <w:rsid w:val="003370CD"/>
    <w:rsid w:val="0033778D"/>
    <w:rsid w:val="00337AC9"/>
    <w:rsid w:val="003400C8"/>
    <w:rsid w:val="00340338"/>
    <w:rsid w:val="00341021"/>
    <w:rsid w:val="003418F6"/>
    <w:rsid w:val="0034233D"/>
    <w:rsid w:val="00342505"/>
    <w:rsid w:val="00342563"/>
    <w:rsid w:val="003427BB"/>
    <w:rsid w:val="003428BA"/>
    <w:rsid w:val="00342E94"/>
    <w:rsid w:val="00343602"/>
    <w:rsid w:val="00343DC8"/>
    <w:rsid w:val="003441CD"/>
    <w:rsid w:val="003445FE"/>
    <w:rsid w:val="00344F20"/>
    <w:rsid w:val="00344FEB"/>
    <w:rsid w:val="003456D1"/>
    <w:rsid w:val="00345B90"/>
    <w:rsid w:val="00345CB3"/>
    <w:rsid w:val="00345F65"/>
    <w:rsid w:val="00346044"/>
    <w:rsid w:val="0034647A"/>
    <w:rsid w:val="00346AAF"/>
    <w:rsid w:val="00346CA7"/>
    <w:rsid w:val="00346CD6"/>
    <w:rsid w:val="00346E1C"/>
    <w:rsid w:val="003502E6"/>
    <w:rsid w:val="00350AC5"/>
    <w:rsid w:val="003510D0"/>
    <w:rsid w:val="00351B7E"/>
    <w:rsid w:val="003526EC"/>
    <w:rsid w:val="00352B33"/>
    <w:rsid w:val="00352CB0"/>
    <w:rsid w:val="00352D61"/>
    <w:rsid w:val="003530AE"/>
    <w:rsid w:val="00353272"/>
    <w:rsid w:val="00353320"/>
    <w:rsid w:val="00353E31"/>
    <w:rsid w:val="00354231"/>
    <w:rsid w:val="00354656"/>
    <w:rsid w:val="00354FD0"/>
    <w:rsid w:val="0035522D"/>
    <w:rsid w:val="00355302"/>
    <w:rsid w:val="00355F42"/>
    <w:rsid w:val="00355F77"/>
    <w:rsid w:val="00356887"/>
    <w:rsid w:val="00356AA1"/>
    <w:rsid w:val="00357229"/>
    <w:rsid w:val="003579D7"/>
    <w:rsid w:val="003614A6"/>
    <w:rsid w:val="00361A56"/>
    <w:rsid w:val="00361EF6"/>
    <w:rsid w:val="00362A12"/>
    <w:rsid w:val="00362DD9"/>
    <w:rsid w:val="00363E67"/>
    <w:rsid w:val="00363ED8"/>
    <w:rsid w:val="003641EE"/>
    <w:rsid w:val="003643C4"/>
    <w:rsid w:val="003643E4"/>
    <w:rsid w:val="00364535"/>
    <w:rsid w:val="00364ED9"/>
    <w:rsid w:val="00364F48"/>
    <w:rsid w:val="00365366"/>
    <w:rsid w:val="00365CC9"/>
    <w:rsid w:val="00365DC5"/>
    <w:rsid w:val="00366173"/>
    <w:rsid w:val="0036661D"/>
    <w:rsid w:val="00366748"/>
    <w:rsid w:val="00366777"/>
    <w:rsid w:val="0036727E"/>
    <w:rsid w:val="00367294"/>
    <w:rsid w:val="0036748D"/>
    <w:rsid w:val="00367671"/>
    <w:rsid w:val="0036798F"/>
    <w:rsid w:val="00367A37"/>
    <w:rsid w:val="0037039B"/>
    <w:rsid w:val="00370780"/>
    <w:rsid w:val="00370EAF"/>
    <w:rsid w:val="003712FF"/>
    <w:rsid w:val="003713ED"/>
    <w:rsid w:val="003714EF"/>
    <w:rsid w:val="00371B25"/>
    <w:rsid w:val="00371CA1"/>
    <w:rsid w:val="00371CB9"/>
    <w:rsid w:val="00371D2F"/>
    <w:rsid w:val="00372B0C"/>
    <w:rsid w:val="003730C1"/>
    <w:rsid w:val="0037319D"/>
    <w:rsid w:val="00373DF7"/>
    <w:rsid w:val="00374119"/>
    <w:rsid w:val="00374268"/>
    <w:rsid w:val="00374380"/>
    <w:rsid w:val="003749E5"/>
    <w:rsid w:val="0037513C"/>
    <w:rsid w:val="003751BD"/>
    <w:rsid w:val="003751EE"/>
    <w:rsid w:val="00375801"/>
    <w:rsid w:val="00375D7E"/>
    <w:rsid w:val="003760D7"/>
    <w:rsid w:val="003771A7"/>
    <w:rsid w:val="00377886"/>
    <w:rsid w:val="003801CF"/>
    <w:rsid w:val="00380E65"/>
    <w:rsid w:val="003812AF"/>
    <w:rsid w:val="00381335"/>
    <w:rsid w:val="00381D71"/>
    <w:rsid w:val="00381DDD"/>
    <w:rsid w:val="003826F4"/>
    <w:rsid w:val="003831AE"/>
    <w:rsid w:val="00383689"/>
    <w:rsid w:val="00383A7C"/>
    <w:rsid w:val="003846DC"/>
    <w:rsid w:val="00384859"/>
    <w:rsid w:val="00384E67"/>
    <w:rsid w:val="00384FA3"/>
    <w:rsid w:val="00386331"/>
    <w:rsid w:val="003865FC"/>
    <w:rsid w:val="00386938"/>
    <w:rsid w:val="00387264"/>
    <w:rsid w:val="0038745D"/>
    <w:rsid w:val="0038750F"/>
    <w:rsid w:val="00387764"/>
    <w:rsid w:val="0038798C"/>
    <w:rsid w:val="00387EFD"/>
    <w:rsid w:val="00390791"/>
    <w:rsid w:val="00391F19"/>
    <w:rsid w:val="00392213"/>
    <w:rsid w:val="0039223F"/>
    <w:rsid w:val="003928EB"/>
    <w:rsid w:val="00392E0E"/>
    <w:rsid w:val="003935FE"/>
    <w:rsid w:val="00393EA5"/>
    <w:rsid w:val="00394275"/>
    <w:rsid w:val="003943A8"/>
    <w:rsid w:val="00394463"/>
    <w:rsid w:val="003946F3"/>
    <w:rsid w:val="0039503B"/>
    <w:rsid w:val="0039546B"/>
    <w:rsid w:val="003955B1"/>
    <w:rsid w:val="00395FF1"/>
    <w:rsid w:val="00396118"/>
    <w:rsid w:val="003964AA"/>
    <w:rsid w:val="00396561"/>
    <w:rsid w:val="00396A9E"/>
    <w:rsid w:val="003970D6"/>
    <w:rsid w:val="003972A9"/>
    <w:rsid w:val="003974F2"/>
    <w:rsid w:val="0039757A"/>
    <w:rsid w:val="0039764F"/>
    <w:rsid w:val="00397DAD"/>
    <w:rsid w:val="003A09E6"/>
    <w:rsid w:val="003A1132"/>
    <w:rsid w:val="003A125D"/>
    <w:rsid w:val="003A1619"/>
    <w:rsid w:val="003A1656"/>
    <w:rsid w:val="003A1F81"/>
    <w:rsid w:val="003A1FEF"/>
    <w:rsid w:val="003A2570"/>
    <w:rsid w:val="003A26E1"/>
    <w:rsid w:val="003A2A56"/>
    <w:rsid w:val="003A2E53"/>
    <w:rsid w:val="003A39B2"/>
    <w:rsid w:val="003A3BFB"/>
    <w:rsid w:val="003A4EBE"/>
    <w:rsid w:val="003A5500"/>
    <w:rsid w:val="003A5CC6"/>
    <w:rsid w:val="003A5E25"/>
    <w:rsid w:val="003A65C8"/>
    <w:rsid w:val="003A6794"/>
    <w:rsid w:val="003A698D"/>
    <w:rsid w:val="003A6F1F"/>
    <w:rsid w:val="003A7C45"/>
    <w:rsid w:val="003A7F51"/>
    <w:rsid w:val="003A7FB1"/>
    <w:rsid w:val="003B03D9"/>
    <w:rsid w:val="003B17F4"/>
    <w:rsid w:val="003B1960"/>
    <w:rsid w:val="003B1BF1"/>
    <w:rsid w:val="003B1D46"/>
    <w:rsid w:val="003B1F35"/>
    <w:rsid w:val="003B2A9B"/>
    <w:rsid w:val="003B2FB4"/>
    <w:rsid w:val="003B3428"/>
    <w:rsid w:val="003B492C"/>
    <w:rsid w:val="003B4A2A"/>
    <w:rsid w:val="003B4A4F"/>
    <w:rsid w:val="003B5157"/>
    <w:rsid w:val="003B5203"/>
    <w:rsid w:val="003B5E55"/>
    <w:rsid w:val="003B6394"/>
    <w:rsid w:val="003B675F"/>
    <w:rsid w:val="003B6B15"/>
    <w:rsid w:val="003B711B"/>
    <w:rsid w:val="003B73F2"/>
    <w:rsid w:val="003B7C9C"/>
    <w:rsid w:val="003B7CC0"/>
    <w:rsid w:val="003C0195"/>
    <w:rsid w:val="003C01B8"/>
    <w:rsid w:val="003C0A11"/>
    <w:rsid w:val="003C0FB4"/>
    <w:rsid w:val="003C10E4"/>
    <w:rsid w:val="003C1A7C"/>
    <w:rsid w:val="003C3515"/>
    <w:rsid w:val="003C37F4"/>
    <w:rsid w:val="003C44A0"/>
    <w:rsid w:val="003C494D"/>
    <w:rsid w:val="003C49B7"/>
    <w:rsid w:val="003C4B06"/>
    <w:rsid w:val="003C5A58"/>
    <w:rsid w:val="003C5F5C"/>
    <w:rsid w:val="003C6E74"/>
    <w:rsid w:val="003C7328"/>
    <w:rsid w:val="003C769E"/>
    <w:rsid w:val="003C7A05"/>
    <w:rsid w:val="003C7CF3"/>
    <w:rsid w:val="003C7D6C"/>
    <w:rsid w:val="003D0501"/>
    <w:rsid w:val="003D06E3"/>
    <w:rsid w:val="003D0909"/>
    <w:rsid w:val="003D09BE"/>
    <w:rsid w:val="003D0C33"/>
    <w:rsid w:val="003D0C60"/>
    <w:rsid w:val="003D0DD1"/>
    <w:rsid w:val="003D110B"/>
    <w:rsid w:val="003D1777"/>
    <w:rsid w:val="003D2326"/>
    <w:rsid w:val="003D2932"/>
    <w:rsid w:val="003D2CDE"/>
    <w:rsid w:val="003D336B"/>
    <w:rsid w:val="003D35EF"/>
    <w:rsid w:val="003D364B"/>
    <w:rsid w:val="003D3770"/>
    <w:rsid w:val="003D38F4"/>
    <w:rsid w:val="003D3F2A"/>
    <w:rsid w:val="003D4277"/>
    <w:rsid w:val="003D5164"/>
    <w:rsid w:val="003D5354"/>
    <w:rsid w:val="003D5941"/>
    <w:rsid w:val="003D5E03"/>
    <w:rsid w:val="003D62B6"/>
    <w:rsid w:val="003D6CA1"/>
    <w:rsid w:val="003D6E68"/>
    <w:rsid w:val="003D6EAC"/>
    <w:rsid w:val="003D73F8"/>
    <w:rsid w:val="003D747D"/>
    <w:rsid w:val="003E038A"/>
    <w:rsid w:val="003E04DD"/>
    <w:rsid w:val="003E0B85"/>
    <w:rsid w:val="003E0BA5"/>
    <w:rsid w:val="003E1415"/>
    <w:rsid w:val="003E220E"/>
    <w:rsid w:val="003E28C8"/>
    <w:rsid w:val="003E290E"/>
    <w:rsid w:val="003E2DF1"/>
    <w:rsid w:val="003E2F07"/>
    <w:rsid w:val="003E302C"/>
    <w:rsid w:val="003E3117"/>
    <w:rsid w:val="003E36A0"/>
    <w:rsid w:val="003E3EFB"/>
    <w:rsid w:val="003E57EB"/>
    <w:rsid w:val="003E5A6C"/>
    <w:rsid w:val="003E5F39"/>
    <w:rsid w:val="003E6005"/>
    <w:rsid w:val="003E6826"/>
    <w:rsid w:val="003E6933"/>
    <w:rsid w:val="003E6A4E"/>
    <w:rsid w:val="003E72A8"/>
    <w:rsid w:val="003F0084"/>
    <w:rsid w:val="003F0205"/>
    <w:rsid w:val="003F0A89"/>
    <w:rsid w:val="003F13D9"/>
    <w:rsid w:val="003F1F3E"/>
    <w:rsid w:val="003F22C7"/>
    <w:rsid w:val="003F23C2"/>
    <w:rsid w:val="003F4500"/>
    <w:rsid w:val="003F46E6"/>
    <w:rsid w:val="003F49FB"/>
    <w:rsid w:val="003F4FD4"/>
    <w:rsid w:val="003F512E"/>
    <w:rsid w:val="003F51ED"/>
    <w:rsid w:val="003F661A"/>
    <w:rsid w:val="003F6B90"/>
    <w:rsid w:val="003F728D"/>
    <w:rsid w:val="003F76F4"/>
    <w:rsid w:val="003F7A67"/>
    <w:rsid w:val="0040138C"/>
    <w:rsid w:val="00401937"/>
    <w:rsid w:val="00401CBF"/>
    <w:rsid w:val="00402581"/>
    <w:rsid w:val="0040265D"/>
    <w:rsid w:val="0040270D"/>
    <w:rsid w:val="00402852"/>
    <w:rsid w:val="00402CB5"/>
    <w:rsid w:val="00402FB6"/>
    <w:rsid w:val="00403524"/>
    <w:rsid w:val="00403818"/>
    <w:rsid w:val="0040385D"/>
    <w:rsid w:val="00403922"/>
    <w:rsid w:val="00403A4F"/>
    <w:rsid w:val="004041CF"/>
    <w:rsid w:val="00404564"/>
    <w:rsid w:val="004046CC"/>
    <w:rsid w:val="00404E3B"/>
    <w:rsid w:val="00404FCB"/>
    <w:rsid w:val="00406A27"/>
    <w:rsid w:val="00406CB4"/>
    <w:rsid w:val="00406F58"/>
    <w:rsid w:val="00407176"/>
    <w:rsid w:val="00407474"/>
    <w:rsid w:val="0040751D"/>
    <w:rsid w:val="00407711"/>
    <w:rsid w:val="00407B78"/>
    <w:rsid w:val="00407CA3"/>
    <w:rsid w:val="004105CE"/>
    <w:rsid w:val="004108F9"/>
    <w:rsid w:val="004117EC"/>
    <w:rsid w:val="004118BD"/>
    <w:rsid w:val="00411B1E"/>
    <w:rsid w:val="00412013"/>
    <w:rsid w:val="0041224B"/>
    <w:rsid w:val="0041238F"/>
    <w:rsid w:val="004130AC"/>
    <w:rsid w:val="004130F6"/>
    <w:rsid w:val="00413275"/>
    <w:rsid w:val="0041366D"/>
    <w:rsid w:val="00413BBE"/>
    <w:rsid w:val="00414249"/>
    <w:rsid w:val="00414562"/>
    <w:rsid w:val="00414987"/>
    <w:rsid w:val="00414A27"/>
    <w:rsid w:val="00414E1C"/>
    <w:rsid w:val="00414E2C"/>
    <w:rsid w:val="0041589C"/>
    <w:rsid w:val="00415B2B"/>
    <w:rsid w:val="00416272"/>
    <w:rsid w:val="0041635A"/>
    <w:rsid w:val="00416C93"/>
    <w:rsid w:val="00416D28"/>
    <w:rsid w:val="00417738"/>
    <w:rsid w:val="00417D3A"/>
    <w:rsid w:val="00417F0E"/>
    <w:rsid w:val="00420015"/>
    <w:rsid w:val="004203B2"/>
    <w:rsid w:val="00420456"/>
    <w:rsid w:val="00420A10"/>
    <w:rsid w:val="00420B75"/>
    <w:rsid w:val="00420B94"/>
    <w:rsid w:val="00420FB0"/>
    <w:rsid w:val="004219D8"/>
    <w:rsid w:val="00421A99"/>
    <w:rsid w:val="00421DBB"/>
    <w:rsid w:val="0042208E"/>
    <w:rsid w:val="004220C1"/>
    <w:rsid w:val="00422388"/>
    <w:rsid w:val="004229F0"/>
    <w:rsid w:val="00422B18"/>
    <w:rsid w:val="00422CE5"/>
    <w:rsid w:val="00422F8C"/>
    <w:rsid w:val="00423FBB"/>
    <w:rsid w:val="00424038"/>
    <w:rsid w:val="004248F4"/>
    <w:rsid w:val="004259CD"/>
    <w:rsid w:val="00425AC2"/>
    <w:rsid w:val="00425CB9"/>
    <w:rsid w:val="0042611A"/>
    <w:rsid w:val="0042635B"/>
    <w:rsid w:val="004265DC"/>
    <w:rsid w:val="004265E7"/>
    <w:rsid w:val="00426631"/>
    <w:rsid w:val="004269CE"/>
    <w:rsid w:val="00426D4F"/>
    <w:rsid w:val="00426E66"/>
    <w:rsid w:val="00426EC0"/>
    <w:rsid w:val="0042719E"/>
    <w:rsid w:val="00427D31"/>
    <w:rsid w:val="004300CB"/>
    <w:rsid w:val="00430196"/>
    <w:rsid w:val="004301F6"/>
    <w:rsid w:val="004308E6"/>
    <w:rsid w:val="00430CBD"/>
    <w:rsid w:val="00430CCB"/>
    <w:rsid w:val="00431AC4"/>
    <w:rsid w:val="00431EE0"/>
    <w:rsid w:val="004321F6"/>
    <w:rsid w:val="00432C08"/>
    <w:rsid w:val="00432CA2"/>
    <w:rsid w:val="0043347E"/>
    <w:rsid w:val="00434222"/>
    <w:rsid w:val="00435228"/>
    <w:rsid w:val="004354C0"/>
    <w:rsid w:val="00435F7A"/>
    <w:rsid w:val="00436643"/>
    <w:rsid w:val="00436AE8"/>
    <w:rsid w:val="004373F2"/>
    <w:rsid w:val="00437D45"/>
    <w:rsid w:val="00437DB7"/>
    <w:rsid w:val="00440821"/>
    <w:rsid w:val="004409F4"/>
    <w:rsid w:val="00440CEC"/>
    <w:rsid w:val="00441522"/>
    <w:rsid w:val="00441C52"/>
    <w:rsid w:val="0044275B"/>
    <w:rsid w:val="00442BB5"/>
    <w:rsid w:val="00442DE1"/>
    <w:rsid w:val="00442F84"/>
    <w:rsid w:val="00444292"/>
    <w:rsid w:val="00444857"/>
    <w:rsid w:val="00445174"/>
    <w:rsid w:val="004452AE"/>
    <w:rsid w:val="004453A0"/>
    <w:rsid w:val="00445DD0"/>
    <w:rsid w:val="0044614D"/>
    <w:rsid w:val="00446404"/>
    <w:rsid w:val="00446AF4"/>
    <w:rsid w:val="00446C96"/>
    <w:rsid w:val="00446E7C"/>
    <w:rsid w:val="00447740"/>
    <w:rsid w:val="00447A90"/>
    <w:rsid w:val="00447E15"/>
    <w:rsid w:val="00447FE1"/>
    <w:rsid w:val="00450B25"/>
    <w:rsid w:val="00450CC5"/>
    <w:rsid w:val="00450D82"/>
    <w:rsid w:val="0045175C"/>
    <w:rsid w:val="0045193B"/>
    <w:rsid w:val="00451A94"/>
    <w:rsid w:val="00452AA4"/>
    <w:rsid w:val="004531F3"/>
    <w:rsid w:val="0045391C"/>
    <w:rsid w:val="00453D4C"/>
    <w:rsid w:val="00453FC4"/>
    <w:rsid w:val="0045438E"/>
    <w:rsid w:val="00454437"/>
    <w:rsid w:val="00454697"/>
    <w:rsid w:val="00454C3F"/>
    <w:rsid w:val="00455260"/>
    <w:rsid w:val="004558A6"/>
    <w:rsid w:val="004559E6"/>
    <w:rsid w:val="00455D6E"/>
    <w:rsid w:val="00456244"/>
    <w:rsid w:val="004563EE"/>
    <w:rsid w:val="00456ACF"/>
    <w:rsid w:val="004572A2"/>
    <w:rsid w:val="00460834"/>
    <w:rsid w:val="0046125E"/>
    <w:rsid w:val="004619F8"/>
    <w:rsid w:val="00461DFF"/>
    <w:rsid w:val="004624B1"/>
    <w:rsid w:val="0046252A"/>
    <w:rsid w:val="0046297D"/>
    <w:rsid w:val="00462A26"/>
    <w:rsid w:val="00462B4D"/>
    <w:rsid w:val="0046361D"/>
    <w:rsid w:val="0046379C"/>
    <w:rsid w:val="004637AC"/>
    <w:rsid w:val="004638AF"/>
    <w:rsid w:val="00463D67"/>
    <w:rsid w:val="004640EC"/>
    <w:rsid w:val="00464312"/>
    <w:rsid w:val="00464613"/>
    <w:rsid w:val="00465934"/>
    <w:rsid w:val="004660AF"/>
    <w:rsid w:val="0046670F"/>
    <w:rsid w:val="004672FE"/>
    <w:rsid w:val="004673E4"/>
    <w:rsid w:val="00467523"/>
    <w:rsid w:val="0046753F"/>
    <w:rsid w:val="004701F8"/>
    <w:rsid w:val="0047065D"/>
    <w:rsid w:val="0047094F"/>
    <w:rsid w:val="00471435"/>
    <w:rsid w:val="00471860"/>
    <w:rsid w:val="00471B7A"/>
    <w:rsid w:val="00472008"/>
    <w:rsid w:val="00472637"/>
    <w:rsid w:val="00472A6F"/>
    <w:rsid w:val="00472B57"/>
    <w:rsid w:val="00472C00"/>
    <w:rsid w:val="00472E10"/>
    <w:rsid w:val="00473701"/>
    <w:rsid w:val="00473F5E"/>
    <w:rsid w:val="00474003"/>
    <w:rsid w:val="0047403F"/>
    <w:rsid w:val="00474234"/>
    <w:rsid w:val="004743EC"/>
    <w:rsid w:val="0047486D"/>
    <w:rsid w:val="0047615D"/>
    <w:rsid w:val="00476E67"/>
    <w:rsid w:val="004773DB"/>
    <w:rsid w:val="00480029"/>
    <w:rsid w:val="0048051E"/>
    <w:rsid w:val="004805AB"/>
    <w:rsid w:val="00480BC3"/>
    <w:rsid w:val="00480D69"/>
    <w:rsid w:val="00480E11"/>
    <w:rsid w:val="004811DF"/>
    <w:rsid w:val="004821CA"/>
    <w:rsid w:val="004828F9"/>
    <w:rsid w:val="0048291F"/>
    <w:rsid w:val="00482C13"/>
    <w:rsid w:val="00482FA1"/>
    <w:rsid w:val="00482FEC"/>
    <w:rsid w:val="0048315B"/>
    <w:rsid w:val="00484560"/>
    <w:rsid w:val="00484C39"/>
    <w:rsid w:val="00484DB9"/>
    <w:rsid w:val="00486022"/>
    <w:rsid w:val="0048635F"/>
    <w:rsid w:val="00486A66"/>
    <w:rsid w:val="004873C5"/>
    <w:rsid w:val="004874E7"/>
    <w:rsid w:val="00490314"/>
    <w:rsid w:val="00490692"/>
    <w:rsid w:val="00490732"/>
    <w:rsid w:val="004908C3"/>
    <w:rsid w:val="0049090F"/>
    <w:rsid w:val="00490B34"/>
    <w:rsid w:val="00490C59"/>
    <w:rsid w:val="00491A6F"/>
    <w:rsid w:val="0049248D"/>
    <w:rsid w:val="00492A34"/>
    <w:rsid w:val="00493EC1"/>
    <w:rsid w:val="00493FAD"/>
    <w:rsid w:val="00493FB7"/>
    <w:rsid w:val="0049433D"/>
    <w:rsid w:val="0049464B"/>
    <w:rsid w:val="00494A07"/>
    <w:rsid w:val="00494CE4"/>
    <w:rsid w:val="00494EA9"/>
    <w:rsid w:val="00494FC4"/>
    <w:rsid w:val="00495019"/>
    <w:rsid w:val="004956C2"/>
    <w:rsid w:val="004956F4"/>
    <w:rsid w:val="00495789"/>
    <w:rsid w:val="00495794"/>
    <w:rsid w:val="00495BA2"/>
    <w:rsid w:val="00496659"/>
    <w:rsid w:val="004966B2"/>
    <w:rsid w:val="00496DC7"/>
    <w:rsid w:val="004978E7"/>
    <w:rsid w:val="00497BE9"/>
    <w:rsid w:val="004A0DA7"/>
    <w:rsid w:val="004A0FE6"/>
    <w:rsid w:val="004A0FF6"/>
    <w:rsid w:val="004A109B"/>
    <w:rsid w:val="004A17F4"/>
    <w:rsid w:val="004A24F5"/>
    <w:rsid w:val="004A272E"/>
    <w:rsid w:val="004A323A"/>
    <w:rsid w:val="004A3485"/>
    <w:rsid w:val="004A3724"/>
    <w:rsid w:val="004A377E"/>
    <w:rsid w:val="004A4258"/>
    <w:rsid w:val="004A4422"/>
    <w:rsid w:val="004A4A57"/>
    <w:rsid w:val="004A5063"/>
    <w:rsid w:val="004A515B"/>
    <w:rsid w:val="004A558E"/>
    <w:rsid w:val="004A5A87"/>
    <w:rsid w:val="004A5B01"/>
    <w:rsid w:val="004A6311"/>
    <w:rsid w:val="004A7A36"/>
    <w:rsid w:val="004A7CDC"/>
    <w:rsid w:val="004B03E3"/>
    <w:rsid w:val="004B098C"/>
    <w:rsid w:val="004B0E77"/>
    <w:rsid w:val="004B1BF4"/>
    <w:rsid w:val="004B2907"/>
    <w:rsid w:val="004B2A99"/>
    <w:rsid w:val="004B2D77"/>
    <w:rsid w:val="004B2E63"/>
    <w:rsid w:val="004B2F17"/>
    <w:rsid w:val="004B3608"/>
    <w:rsid w:val="004B3FD7"/>
    <w:rsid w:val="004B4F61"/>
    <w:rsid w:val="004B4FC9"/>
    <w:rsid w:val="004B52EA"/>
    <w:rsid w:val="004B63D9"/>
    <w:rsid w:val="004B669B"/>
    <w:rsid w:val="004B6D72"/>
    <w:rsid w:val="004B6D76"/>
    <w:rsid w:val="004B729E"/>
    <w:rsid w:val="004B73EF"/>
    <w:rsid w:val="004B742B"/>
    <w:rsid w:val="004B76D1"/>
    <w:rsid w:val="004B789A"/>
    <w:rsid w:val="004C0DB8"/>
    <w:rsid w:val="004C0E8F"/>
    <w:rsid w:val="004C1A9C"/>
    <w:rsid w:val="004C1D8F"/>
    <w:rsid w:val="004C1FE2"/>
    <w:rsid w:val="004C1FF6"/>
    <w:rsid w:val="004C21A5"/>
    <w:rsid w:val="004C281B"/>
    <w:rsid w:val="004C2FE3"/>
    <w:rsid w:val="004C3275"/>
    <w:rsid w:val="004C3384"/>
    <w:rsid w:val="004C362F"/>
    <w:rsid w:val="004C3645"/>
    <w:rsid w:val="004C37FE"/>
    <w:rsid w:val="004C414D"/>
    <w:rsid w:val="004C4A52"/>
    <w:rsid w:val="004C4D8C"/>
    <w:rsid w:val="004C5913"/>
    <w:rsid w:val="004C5A75"/>
    <w:rsid w:val="004C5D80"/>
    <w:rsid w:val="004C60BF"/>
    <w:rsid w:val="004C62B0"/>
    <w:rsid w:val="004C6F4E"/>
    <w:rsid w:val="004C7670"/>
    <w:rsid w:val="004D02BE"/>
    <w:rsid w:val="004D0572"/>
    <w:rsid w:val="004D0B0E"/>
    <w:rsid w:val="004D159B"/>
    <w:rsid w:val="004D179F"/>
    <w:rsid w:val="004D1EDA"/>
    <w:rsid w:val="004D26BB"/>
    <w:rsid w:val="004D27FD"/>
    <w:rsid w:val="004D290D"/>
    <w:rsid w:val="004D2AA1"/>
    <w:rsid w:val="004D2E04"/>
    <w:rsid w:val="004D3EB6"/>
    <w:rsid w:val="004D4296"/>
    <w:rsid w:val="004D54B1"/>
    <w:rsid w:val="004D55D1"/>
    <w:rsid w:val="004D5763"/>
    <w:rsid w:val="004D5F6F"/>
    <w:rsid w:val="004D69A8"/>
    <w:rsid w:val="004D6ACB"/>
    <w:rsid w:val="004D7140"/>
    <w:rsid w:val="004D7728"/>
    <w:rsid w:val="004D7849"/>
    <w:rsid w:val="004E044F"/>
    <w:rsid w:val="004E07CD"/>
    <w:rsid w:val="004E095C"/>
    <w:rsid w:val="004E0BBE"/>
    <w:rsid w:val="004E0C3A"/>
    <w:rsid w:val="004E0C96"/>
    <w:rsid w:val="004E153F"/>
    <w:rsid w:val="004E2C26"/>
    <w:rsid w:val="004E2FBB"/>
    <w:rsid w:val="004E313A"/>
    <w:rsid w:val="004E3D1F"/>
    <w:rsid w:val="004E4E69"/>
    <w:rsid w:val="004E4EF0"/>
    <w:rsid w:val="004E542B"/>
    <w:rsid w:val="004E5AD9"/>
    <w:rsid w:val="004E5B8F"/>
    <w:rsid w:val="004E5D15"/>
    <w:rsid w:val="004E61AE"/>
    <w:rsid w:val="004E6711"/>
    <w:rsid w:val="004E733F"/>
    <w:rsid w:val="004E7494"/>
    <w:rsid w:val="004E7AA2"/>
    <w:rsid w:val="004E7E7D"/>
    <w:rsid w:val="004F0487"/>
    <w:rsid w:val="004F0523"/>
    <w:rsid w:val="004F083A"/>
    <w:rsid w:val="004F090A"/>
    <w:rsid w:val="004F0A2E"/>
    <w:rsid w:val="004F0DA0"/>
    <w:rsid w:val="004F19D1"/>
    <w:rsid w:val="004F21E7"/>
    <w:rsid w:val="004F3FFB"/>
    <w:rsid w:val="004F4A6A"/>
    <w:rsid w:val="004F52C2"/>
    <w:rsid w:val="004F64AE"/>
    <w:rsid w:val="004F657C"/>
    <w:rsid w:val="004F66EC"/>
    <w:rsid w:val="004F6DF1"/>
    <w:rsid w:val="004F6F42"/>
    <w:rsid w:val="004F79EE"/>
    <w:rsid w:val="004F7AE6"/>
    <w:rsid w:val="004F7EFF"/>
    <w:rsid w:val="005008FA"/>
    <w:rsid w:val="00500FAC"/>
    <w:rsid w:val="005011BB"/>
    <w:rsid w:val="00501880"/>
    <w:rsid w:val="00502908"/>
    <w:rsid w:val="00502C8E"/>
    <w:rsid w:val="00502EC3"/>
    <w:rsid w:val="005032DA"/>
    <w:rsid w:val="005033BE"/>
    <w:rsid w:val="005049BA"/>
    <w:rsid w:val="00504A73"/>
    <w:rsid w:val="005057AE"/>
    <w:rsid w:val="00506DDA"/>
    <w:rsid w:val="005076B6"/>
    <w:rsid w:val="005076C4"/>
    <w:rsid w:val="00507E4A"/>
    <w:rsid w:val="0051007B"/>
    <w:rsid w:val="0051054C"/>
    <w:rsid w:val="005114EA"/>
    <w:rsid w:val="00511906"/>
    <w:rsid w:val="00511AD4"/>
    <w:rsid w:val="00511B0D"/>
    <w:rsid w:val="0051250F"/>
    <w:rsid w:val="00512CED"/>
    <w:rsid w:val="005130DA"/>
    <w:rsid w:val="005136AE"/>
    <w:rsid w:val="00513B14"/>
    <w:rsid w:val="00514B19"/>
    <w:rsid w:val="00515359"/>
    <w:rsid w:val="00515505"/>
    <w:rsid w:val="00515994"/>
    <w:rsid w:val="00515AFF"/>
    <w:rsid w:val="005160CC"/>
    <w:rsid w:val="005163F8"/>
    <w:rsid w:val="00516516"/>
    <w:rsid w:val="005168AE"/>
    <w:rsid w:val="005173BB"/>
    <w:rsid w:val="00517D7E"/>
    <w:rsid w:val="005202DC"/>
    <w:rsid w:val="00520818"/>
    <w:rsid w:val="00521543"/>
    <w:rsid w:val="005221E5"/>
    <w:rsid w:val="00522295"/>
    <w:rsid w:val="005224FD"/>
    <w:rsid w:val="00522618"/>
    <w:rsid w:val="00522914"/>
    <w:rsid w:val="00522B80"/>
    <w:rsid w:val="00523278"/>
    <w:rsid w:val="00523575"/>
    <w:rsid w:val="0052362C"/>
    <w:rsid w:val="00524590"/>
    <w:rsid w:val="0052482F"/>
    <w:rsid w:val="00524835"/>
    <w:rsid w:val="00524CF3"/>
    <w:rsid w:val="00524F40"/>
    <w:rsid w:val="005250EC"/>
    <w:rsid w:val="00525C2F"/>
    <w:rsid w:val="00525DAA"/>
    <w:rsid w:val="005260EB"/>
    <w:rsid w:val="005263E5"/>
    <w:rsid w:val="00526411"/>
    <w:rsid w:val="00526CCB"/>
    <w:rsid w:val="005274EA"/>
    <w:rsid w:val="00527529"/>
    <w:rsid w:val="0053038F"/>
    <w:rsid w:val="005308BC"/>
    <w:rsid w:val="00530AD0"/>
    <w:rsid w:val="00531521"/>
    <w:rsid w:val="0053170D"/>
    <w:rsid w:val="0053174D"/>
    <w:rsid w:val="00531915"/>
    <w:rsid w:val="00534BB3"/>
    <w:rsid w:val="00534C9E"/>
    <w:rsid w:val="005366EB"/>
    <w:rsid w:val="005368CC"/>
    <w:rsid w:val="00536D54"/>
    <w:rsid w:val="00537107"/>
    <w:rsid w:val="005377A7"/>
    <w:rsid w:val="00537F5A"/>
    <w:rsid w:val="005401EB"/>
    <w:rsid w:val="0054021F"/>
    <w:rsid w:val="005404B8"/>
    <w:rsid w:val="00540CFE"/>
    <w:rsid w:val="00540E3F"/>
    <w:rsid w:val="00540F84"/>
    <w:rsid w:val="005429BD"/>
    <w:rsid w:val="00542F03"/>
    <w:rsid w:val="0054331A"/>
    <w:rsid w:val="00543369"/>
    <w:rsid w:val="00543C9D"/>
    <w:rsid w:val="00544CA6"/>
    <w:rsid w:val="00544CB6"/>
    <w:rsid w:val="005456F4"/>
    <w:rsid w:val="0054572A"/>
    <w:rsid w:val="0054589A"/>
    <w:rsid w:val="00545C26"/>
    <w:rsid w:val="00545D48"/>
    <w:rsid w:val="00545D8F"/>
    <w:rsid w:val="005461DC"/>
    <w:rsid w:val="0054653B"/>
    <w:rsid w:val="005466AD"/>
    <w:rsid w:val="005468D5"/>
    <w:rsid w:val="00547069"/>
    <w:rsid w:val="005473D4"/>
    <w:rsid w:val="00547E6E"/>
    <w:rsid w:val="0055071D"/>
    <w:rsid w:val="0055192A"/>
    <w:rsid w:val="00551D93"/>
    <w:rsid w:val="005520E1"/>
    <w:rsid w:val="00552BB2"/>
    <w:rsid w:val="00552D17"/>
    <w:rsid w:val="00552F85"/>
    <w:rsid w:val="00553C24"/>
    <w:rsid w:val="00554146"/>
    <w:rsid w:val="0055419C"/>
    <w:rsid w:val="00554247"/>
    <w:rsid w:val="00554450"/>
    <w:rsid w:val="00554E86"/>
    <w:rsid w:val="00555070"/>
    <w:rsid w:val="005550B7"/>
    <w:rsid w:val="00555941"/>
    <w:rsid w:val="00555D27"/>
    <w:rsid w:val="0055625B"/>
    <w:rsid w:val="00556B18"/>
    <w:rsid w:val="00556F2E"/>
    <w:rsid w:val="00557029"/>
    <w:rsid w:val="00557290"/>
    <w:rsid w:val="00557881"/>
    <w:rsid w:val="0055791B"/>
    <w:rsid w:val="00557FD5"/>
    <w:rsid w:val="005611FF"/>
    <w:rsid w:val="005613A3"/>
    <w:rsid w:val="005613C2"/>
    <w:rsid w:val="00561F88"/>
    <w:rsid w:val="0056259A"/>
    <w:rsid w:val="00562A46"/>
    <w:rsid w:val="005636EB"/>
    <w:rsid w:val="00565BD2"/>
    <w:rsid w:val="00565D87"/>
    <w:rsid w:val="00566DC0"/>
    <w:rsid w:val="00567657"/>
    <w:rsid w:val="00570611"/>
    <w:rsid w:val="0057109C"/>
    <w:rsid w:val="00571115"/>
    <w:rsid w:val="005711A6"/>
    <w:rsid w:val="005721BE"/>
    <w:rsid w:val="005724DE"/>
    <w:rsid w:val="00572589"/>
    <w:rsid w:val="0057360B"/>
    <w:rsid w:val="00573C38"/>
    <w:rsid w:val="00573DCE"/>
    <w:rsid w:val="005740E2"/>
    <w:rsid w:val="00574688"/>
    <w:rsid w:val="005747D9"/>
    <w:rsid w:val="00575109"/>
    <w:rsid w:val="00575B37"/>
    <w:rsid w:val="00576113"/>
    <w:rsid w:val="00576702"/>
    <w:rsid w:val="00576920"/>
    <w:rsid w:val="00576EF2"/>
    <w:rsid w:val="005779E9"/>
    <w:rsid w:val="00577C4F"/>
    <w:rsid w:val="00580230"/>
    <w:rsid w:val="0058038C"/>
    <w:rsid w:val="00580A34"/>
    <w:rsid w:val="00580B25"/>
    <w:rsid w:val="00580C0C"/>
    <w:rsid w:val="00581797"/>
    <w:rsid w:val="005818F2"/>
    <w:rsid w:val="00581CD0"/>
    <w:rsid w:val="005826AA"/>
    <w:rsid w:val="0058343E"/>
    <w:rsid w:val="00583902"/>
    <w:rsid w:val="0058395B"/>
    <w:rsid w:val="0058397A"/>
    <w:rsid w:val="00584462"/>
    <w:rsid w:val="0058455D"/>
    <w:rsid w:val="0058459D"/>
    <w:rsid w:val="00584ACB"/>
    <w:rsid w:val="0058619B"/>
    <w:rsid w:val="00586311"/>
    <w:rsid w:val="0058650F"/>
    <w:rsid w:val="0058682B"/>
    <w:rsid w:val="00586C0E"/>
    <w:rsid w:val="0058739F"/>
    <w:rsid w:val="00587422"/>
    <w:rsid w:val="00587FAB"/>
    <w:rsid w:val="00590214"/>
    <w:rsid w:val="00590235"/>
    <w:rsid w:val="005905B1"/>
    <w:rsid w:val="005906D5"/>
    <w:rsid w:val="00590D30"/>
    <w:rsid w:val="00590D90"/>
    <w:rsid w:val="00591234"/>
    <w:rsid w:val="00591B44"/>
    <w:rsid w:val="00591C20"/>
    <w:rsid w:val="00591CC3"/>
    <w:rsid w:val="00591EFA"/>
    <w:rsid w:val="005925E1"/>
    <w:rsid w:val="00592B4F"/>
    <w:rsid w:val="00592B67"/>
    <w:rsid w:val="005930B9"/>
    <w:rsid w:val="00593184"/>
    <w:rsid w:val="00593387"/>
    <w:rsid w:val="00593911"/>
    <w:rsid w:val="0059394A"/>
    <w:rsid w:val="00593B13"/>
    <w:rsid w:val="0059431E"/>
    <w:rsid w:val="0059495B"/>
    <w:rsid w:val="00594C02"/>
    <w:rsid w:val="00594D82"/>
    <w:rsid w:val="005952F2"/>
    <w:rsid w:val="0059547D"/>
    <w:rsid w:val="005954C0"/>
    <w:rsid w:val="00595809"/>
    <w:rsid w:val="005958BE"/>
    <w:rsid w:val="00595B02"/>
    <w:rsid w:val="00595D3B"/>
    <w:rsid w:val="00595DB7"/>
    <w:rsid w:val="00596763"/>
    <w:rsid w:val="00596F97"/>
    <w:rsid w:val="0059719A"/>
    <w:rsid w:val="005972A5"/>
    <w:rsid w:val="00597AA1"/>
    <w:rsid w:val="00597F25"/>
    <w:rsid w:val="005A067A"/>
    <w:rsid w:val="005A0841"/>
    <w:rsid w:val="005A0A22"/>
    <w:rsid w:val="005A1018"/>
    <w:rsid w:val="005A11FB"/>
    <w:rsid w:val="005A1390"/>
    <w:rsid w:val="005A13D2"/>
    <w:rsid w:val="005A15A4"/>
    <w:rsid w:val="005A1713"/>
    <w:rsid w:val="005A1D60"/>
    <w:rsid w:val="005A1DB9"/>
    <w:rsid w:val="005A1ECF"/>
    <w:rsid w:val="005A2574"/>
    <w:rsid w:val="005A2587"/>
    <w:rsid w:val="005A366D"/>
    <w:rsid w:val="005A3D4F"/>
    <w:rsid w:val="005A4194"/>
    <w:rsid w:val="005A41A9"/>
    <w:rsid w:val="005A4D1D"/>
    <w:rsid w:val="005A4EAE"/>
    <w:rsid w:val="005A4ED9"/>
    <w:rsid w:val="005A4FEE"/>
    <w:rsid w:val="005A7197"/>
    <w:rsid w:val="005A7C47"/>
    <w:rsid w:val="005A7E1C"/>
    <w:rsid w:val="005B0007"/>
    <w:rsid w:val="005B030E"/>
    <w:rsid w:val="005B0411"/>
    <w:rsid w:val="005B1663"/>
    <w:rsid w:val="005B1B2F"/>
    <w:rsid w:val="005B1C30"/>
    <w:rsid w:val="005B2234"/>
    <w:rsid w:val="005B22C8"/>
    <w:rsid w:val="005B2524"/>
    <w:rsid w:val="005B4354"/>
    <w:rsid w:val="005B4A3E"/>
    <w:rsid w:val="005B559D"/>
    <w:rsid w:val="005B5EAD"/>
    <w:rsid w:val="005B685C"/>
    <w:rsid w:val="005B728B"/>
    <w:rsid w:val="005B737F"/>
    <w:rsid w:val="005B73F0"/>
    <w:rsid w:val="005B7AFC"/>
    <w:rsid w:val="005B7C67"/>
    <w:rsid w:val="005B7C71"/>
    <w:rsid w:val="005B7D35"/>
    <w:rsid w:val="005C008F"/>
    <w:rsid w:val="005C00B1"/>
    <w:rsid w:val="005C046E"/>
    <w:rsid w:val="005C06C7"/>
    <w:rsid w:val="005C0EAB"/>
    <w:rsid w:val="005C15F5"/>
    <w:rsid w:val="005C1664"/>
    <w:rsid w:val="005C16DA"/>
    <w:rsid w:val="005C25E8"/>
    <w:rsid w:val="005C2A6C"/>
    <w:rsid w:val="005C2BF8"/>
    <w:rsid w:val="005C301F"/>
    <w:rsid w:val="005C336C"/>
    <w:rsid w:val="005C3918"/>
    <w:rsid w:val="005C4000"/>
    <w:rsid w:val="005C4332"/>
    <w:rsid w:val="005C4E22"/>
    <w:rsid w:val="005C504B"/>
    <w:rsid w:val="005C54A2"/>
    <w:rsid w:val="005C5BE1"/>
    <w:rsid w:val="005C6D71"/>
    <w:rsid w:val="005C6D82"/>
    <w:rsid w:val="005C6E5B"/>
    <w:rsid w:val="005C7095"/>
    <w:rsid w:val="005C7111"/>
    <w:rsid w:val="005C72FB"/>
    <w:rsid w:val="005C7599"/>
    <w:rsid w:val="005C785C"/>
    <w:rsid w:val="005C7A23"/>
    <w:rsid w:val="005C7E61"/>
    <w:rsid w:val="005C7EAC"/>
    <w:rsid w:val="005D00E0"/>
    <w:rsid w:val="005D019C"/>
    <w:rsid w:val="005D0391"/>
    <w:rsid w:val="005D03CC"/>
    <w:rsid w:val="005D09FA"/>
    <w:rsid w:val="005D0A1C"/>
    <w:rsid w:val="005D1A26"/>
    <w:rsid w:val="005D1B6F"/>
    <w:rsid w:val="005D2425"/>
    <w:rsid w:val="005D253C"/>
    <w:rsid w:val="005D3D11"/>
    <w:rsid w:val="005D43E4"/>
    <w:rsid w:val="005D45C1"/>
    <w:rsid w:val="005D46C6"/>
    <w:rsid w:val="005D4897"/>
    <w:rsid w:val="005D4FA1"/>
    <w:rsid w:val="005D509C"/>
    <w:rsid w:val="005D50A5"/>
    <w:rsid w:val="005D56EA"/>
    <w:rsid w:val="005D5BE1"/>
    <w:rsid w:val="005D6C4C"/>
    <w:rsid w:val="005D713B"/>
    <w:rsid w:val="005D7267"/>
    <w:rsid w:val="005D743F"/>
    <w:rsid w:val="005D7990"/>
    <w:rsid w:val="005E00DF"/>
    <w:rsid w:val="005E0513"/>
    <w:rsid w:val="005E0DAD"/>
    <w:rsid w:val="005E1194"/>
    <w:rsid w:val="005E15F0"/>
    <w:rsid w:val="005E21A4"/>
    <w:rsid w:val="005E277D"/>
    <w:rsid w:val="005E2834"/>
    <w:rsid w:val="005E2E2E"/>
    <w:rsid w:val="005E2F9F"/>
    <w:rsid w:val="005E2FE5"/>
    <w:rsid w:val="005E35DB"/>
    <w:rsid w:val="005E371E"/>
    <w:rsid w:val="005E52B1"/>
    <w:rsid w:val="005E599F"/>
    <w:rsid w:val="005E5A13"/>
    <w:rsid w:val="005E6083"/>
    <w:rsid w:val="005E69EF"/>
    <w:rsid w:val="005E6AB0"/>
    <w:rsid w:val="005E79ED"/>
    <w:rsid w:val="005F014A"/>
    <w:rsid w:val="005F03D6"/>
    <w:rsid w:val="005F0E26"/>
    <w:rsid w:val="005F0EFC"/>
    <w:rsid w:val="005F1C63"/>
    <w:rsid w:val="005F2483"/>
    <w:rsid w:val="005F24F3"/>
    <w:rsid w:val="005F2608"/>
    <w:rsid w:val="005F2652"/>
    <w:rsid w:val="005F30C3"/>
    <w:rsid w:val="005F33F6"/>
    <w:rsid w:val="005F3728"/>
    <w:rsid w:val="005F3FCD"/>
    <w:rsid w:val="005F59F8"/>
    <w:rsid w:val="005F59FE"/>
    <w:rsid w:val="005F5FA0"/>
    <w:rsid w:val="005F61B0"/>
    <w:rsid w:val="005F6AD3"/>
    <w:rsid w:val="005F74DC"/>
    <w:rsid w:val="005F77B3"/>
    <w:rsid w:val="005F7E54"/>
    <w:rsid w:val="006001C0"/>
    <w:rsid w:val="00600B95"/>
    <w:rsid w:val="00601AFE"/>
    <w:rsid w:val="00601BDC"/>
    <w:rsid w:val="00601FD7"/>
    <w:rsid w:val="00602E68"/>
    <w:rsid w:val="00603F66"/>
    <w:rsid w:val="00604189"/>
    <w:rsid w:val="00604B16"/>
    <w:rsid w:val="00605164"/>
    <w:rsid w:val="00605834"/>
    <w:rsid w:val="00605A00"/>
    <w:rsid w:val="006063DA"/>
    <w:rsid w:val="006067AA"/>
    <w:rsid w:val="006067C9"/>
    <w:rsid w:val="006073A5"/>
    <w:rsid w:val="0060765D"/>
    <w:rsid w:val="0061026C"/>
    <w:rsid w:val="006112D6"/>
    <w:rsid w:val="00611A30"/>
    <w:rsid w:val="00611A72"/>
    <w:rsid w:val="00612612"/>
    <w:rsid w:val="00612B12"/>
    <w:rsid w:val="00613134"/>
    <w:rsid w:val="00613926"/>
    <w:rsid w:val="00613953"/>
    <w:rsid w:val="00613C74"/>
    <w:rsid w:val="00613CBF"/>
    <w:rsid w:val="00613D78"/>
    <w:rsid w:val="00613E8D"/>
    <w:rsid w:val="006145D0"/>
    <w:rsid w:val="00614624"/>
    <w:rsid w:val="00615309"/>
    <w:rsid w:val="0061564F"/>
    <w:rsid w:val="0061598C"/>
    <w:rsid w:val="00615C53"/>
    <w:rsid w:val="00615F38"/>
    <w:rsid w:val="006161F1"/>
    <w:rsid w:val="00616515"/>
    <w:rsid w:val="0061661E"/>
    <w:rsid w:val="00616659"/>
    <w:rsid w:val="00616A94"/>
    <w:rsid w:val="00616C46"/>
    <w:rsid w:val="00617375"/>
    <w:rsid w:val="0062063D"/>
    <w:rsid w:val="00620A7C"/>
    <w:rsid w:val="00621E26"/>
    <w:rsid w:val="0062222B"/>
    <w:rsid w:val="0062230E"/>
    <w:rsid w:val="006224C1"/>
    <w:rsid w:val="00622552"/>
    <w:rsid w:val="00622673"/>
    <w:rsid w:val="0062299B"/>
    <w:rsid w:val="00624217"/>
    <w:rsid w:val="00624719"/>
    <w:rsid w:val="00624D5A"/>
    <w:rsid w:val="006256F3"/>
    <w:rsid w:val="00625835"/>
    <w:rsid w:val="006258F6"/>
    <w:rsid w:val="00625C07"/>
    <w:rsid w:val="00626615"/>
    <w:rsid w:val="00626DDD"/>
    <w:rsid w:val="0062760B"/>
    <w:rsid w:val="0062779E"/>
    <w:rsid w:val="006278B4"/>
    <w:rsid w:val="00627965"/>
    <w:rsid w:val="0063014C"/>
    <w:rsid w:val="00630BAC"/>
    <w:rsid w:val="00631302"/>
    <w:rsid w:val="006313A5"/>
    <w:rsid w:val="006315D1"/>
    <w:rsid w:val="006319CA"/>
    <w:rsid w:val="00631AFF"/>
    <w:rsid w:val="00631E40"/>
    <w:rsid w:val="00631F28"/>
    <w:rsid w:val="00631FC0"/>
    <w:rsid w:val="00632695"/>
    <w:rsid w:val="00632CB1"/>
    <w:rsid w:val="00632CFC"/>
    <w:rsid w:val="0063309C"/>
    <w:rsid w:val="0063325E"/>
    <w:rsid w:val="0063335A"/>
    <w:rsid w:val="00633DB0"/>
    <w:rsid w:val="0063417F"/>
    <w:rsid w:val="00634308"/>
    <w:rsid w:val="00634A3A"/>
    <w:rsid w:val="00634BE4"/>
    <w:rsid w:val="006350DF"/>
    <w:rsid w:val="006357C3"/>
    <w:rsid w:val="00637697"/>
    <w:rsid w:val="00637766"/>
    <w:rsid w:val="00637A83"/>
    <w:rsid w:val="00637B52"/>
    <w:rsid w:val="00640B5C"/>
    <w:rsid w:val="006410A8"/>
    <w:rsid w:val="006415BA"/>
    <w:rsid w:val="00641617"/>
    <w:rsid w:val="00641EF8"/>
    <w:rsid w:val="00641FA9"/>
    <w:rsid w:val="006424FD"/>
    <w:rsid w:val="00643A15"/>
    <w:rsid w:val="00643E87"/>
    <w:rsid w:val="0064450E"/>
    <w:rsid w:val="00644A4E"/>
    <w:rsid w:val="006455F6"/>
    <w:rsid w:val="00646203"/>
    <w:rsid w:val="0064799D"/>
    <w:rsid w:val="00647EA9"/>
    <w:rsid w:val="0065024F"/>
    <w:rsid w:val="0065063D"/>
    <w:rsid w:val="006508B2"/>
    <w:rsid w:val="00650DB7"/>
    <w:rsid w:val="006510C2"/>
    <w:rsid w:val="00652B6F"/>
    <w:rsid w:val="00652BAC"/>
    <w:rsid w:val="00652F40"/>
    <w:rsid w:val="00652FBF"/>
    <w:rsid w:val="00653E02"/>
    <w:rsid w:val="00653E9E"/>
    <w:rsid w:val="0065474C"/>
    <w:rsid w:val="00654E95"/>
    <w:rsid w:val="00655744"/>
    <w:rsid w:val="00655B03"/>
    <w:rsid w:val="00655DB4"/>
    <w:rsid w:val="00655E2C"/>
    <w:rsid w:val="00655E4B"/>
    <w:rsid w:val="00655F34"/>
    <w:rsid w:val="006560A0"/>
    <w:rsid w:val="0065617B"/>
    <w:rsid w:val="006570C6"/>
    <w:rsid w:val="0065755C"/>
    <w:rsid w:val="0065763D"/>
    <w:rsid w:val="0065784B"/>
    <w:rsid w:val="0066072D"/>
    <w:rsid w:val="006607EF"/>
    <w:rsid w:val="00660AD9"/>
    <w:rsid w:val="00660B7B"/>
    <w:rsid w:val="00660B97"/>
    <w:rsid w:val="00660E00"/>
    <w:rsid w:val="00660E61"/>
    <w:rsid w:val="00661424"/>
    <w:rsid w:val="00661583"/>
    <w:rsid w:val="00662932"/>
    <w:rsid w:val="00662CAC"/>
    <w:rsid w:val="006632F7"/>
    <w:rsid w:val="0066336C"/>
    <w:rsid w:val="00663424"/>
    <w:rsid w:val="00663906"/>
    <w:rsid w:val="006642D0"/>
    <w:rsid w:val="0066476E"/>
    <w:rsid w:val="00664A2A"/>
    <w:rsid w:val="0066575E"/>
    <w:rsid w:val="0066590E"/>
    <w:rsid w:val="00666258"/>
    <w:rsid w:val="00666260"/>
    <w:rsid w:val="00667780"/>
    <w:rsid w:val="00670FB4"/>
    <w:rsid w:val="006717A4"/>
    <w:rsid w:val="00671AE5"/>
    <w:rsid w:val="00672BB9"/>
    <w:rsid w:val="0067319A"/>
    <w:rsid w:val="00673298"/>
    <w:rsid w:val="00673312"/>
    <w:rsid w:val="006734A4"/>
    <w:rsid w:val="00673C1C"/>
    <w:rsid w:val="00674464"/>
    <w:rsid w:val="0067493A"/>
    <w:rsid w:val="00674D3B"/>
    <w:rsid w:val="00674DD1"/>
    <w:rsid w:val="00674EC8"/>
    <w:rsid w:val="00675561"/>
    <w:rsid w:val="0067697A"/>
    <w:rsid w:val="006769DA"/>
    <w:rsid w:val="00676A5F"/>
    <w:rsid w:val="00676B9C"/>
    <w:rsid w:val="00677610"/>
    <w:rsid w:val="0067762E"/>
    <w:rsid w:val="00677959"/>
    <w:rsid w:val="00677A0B"/>
    <w:rsid w:val="00677E31"/>
    <w:rsid w:val="006803E9"/>
    <w:rsid w:val="0068082E"/>
    <w:rsid w:val="006810ED"/>
    <w:rsid w:val="00681B14"/>
    <w:rsid w:val="00682756"/>
    <w:rsid w:val="0068388C"/>
    <w:rsid w:val="00683A53"/>
    <w:rsid w:val="0068450C"/>
    <w:rsid w:val="006845D2"/>
    <w:rsid w:val="00684E76"/>
    <w:rsid w:val="0068516E"/>
    <w:rsid w:val="00685B2B"/>
    <w:rsid w:val="006861A8"/>
    <w:rsid w:val="00686327"/>
    <w:rsid w:val="00686AD4"/>
    <w:rsid w:val="00686FEC"/>
    <w:rsid w:val="006874BF"/>
    <w:rsid w:val="00687B36"/>
    <w:rsid w:val="00687BFC"/>
    <w:rsid w:val="00687E8A"/>
    <w:rsid w:val="00690519"/>
    <w:rsid w:val="00691395"/>
    <w:rsid w:val="00691987"/>
    <w:rsid w:val="00691C0B"/>
    <w:rsid w:val="00692248"/>
    <w:rsid w:val="006927E5"/>
    <w:rsid w:val="00692DA0"/>
    <w:rsid w:val="0069368E"/>
    <w:rsid w:val="00693894"/>
    <w:rsid w:val="00694035"/>
    <w:rsid w:val="006949D6"/>
    <w:rsid w:val="00694E50"/>
    <w:rsid w:val="00694EA9"/>
    <w:rsid w:val="006951CA"/>
    <w:rsid w:val="00695263"/>
    <w:rsid w:val="00695A25"/>
    <w:rsid w:val="00695EC1"/>
    <w:rsid w:val="0069629B"/>
    <w:rsid w:val="00696B73"/>
    <w:rsid w:val="0069742D"/>
    <w:rsid w:val="00697700"/>
    <w:rsid w:val="00697A74"/>
    <w:rsid w:val="00697C1C"/>
    <w:rsid w:val="00697CF7"/>
    <w:rsid w:val="006A01A7"/>
    <w:rsid w:val="006A0613"/>
    <w:rsid w:val="006A0D42"/>
    <w:rsid w:val="006A0E36"/>
    <w:rsid w:val="006A0FC0"/>
    <w:rsid w:val="006A10A5"/>
    <w:rsid w:val="006A11BF"/>
    <w:rsid w:val="006A1581"/>
    <w:rsid w:val="006A15C6"/>
    <w:rsid w:val="006A1B95"/>
    <w:rsid w:val="006A1DCF"/>
    <w:rsid w:val="006A2068"/>
    <w:rsid w:val="006A2324"/>
    <w:rsid w:val="006A23BF"/>
    <w:rsid w:val="006A2622"/>
    <w:rsid w:val="006A2AE4"/>
    <w:rsid w:val="006A3848"/>
    <w:rsid w:val="006A3C0E"/>
    <w:rsid w:val="006A3C18"/>
    <w:rsid w:val="006A41E2"/>
    <w:rsid w:val="006A45D1"/>
    <w:rsid w:val="006A496B"/>
    <w:rsid w:val="006A4A55"/>
    <w:rsid w:val="006A50E0"/>
    <w:rsid w:val="006A5233"/>
    <w:rsid w:val="006A59D6"/>
    <w:rsid w:val="006A622E"/>
    <w:rsid w:val="006A6278"/>
    <w:rsid w:val="006A62CD"/>
    <w:rsid w:val="006A686A"/>
    <w:rsid w:val="006A6B61"/>
    <w:rsid w:val="006A6BFF"/>
    <w:rsid w:val="006A6D62"/>
    <w:rsid w:val="006A6DEF"/>
    <w:rsid w:val="006A7851"/>
    <w:rsid w:val="006A7B00"/>
    <w:rsid w:val="006B0083"/>
    <w:rsid w:val="006B0094"/>
    <w:rsid w:val="006B00E4"/>
    <w:rsid w:val="006B05B1"/>
    <w:rsid w:val="006B0648"/>
    <w:rsid w:val="006B08FD"/>
    <w:rsid w:val="006B0BE2"/>
    <w:rsid w:val="006B0D47"/>
    <w:rsid w:val="006B0DFF"/>
    <w:rsid w:val="006B133F"/>
    <w:rsid w:val="006B1386"/>
    <w:rsid w:val="006B17E5"/>
    <w:rsid w:val="006B1B3A"/>
    <w:rsid w:val="006B1B50"/>
    <w:rsid w:val="006B1CDF"/>
    <w:rsid w:val="006B244E"/>
    <w:rsid w:val="006B24DE"/>
    <w:rsid w:val="006B27EB"/>
    <w:rsid w:val="006B3198"/>
    <w:rsid w:val="006B328B"/>
    <w:rsid w:val="006B34B6"/>
    <w:rsid w:val="006B3567"/>
    <w:rsid w:val="006B3BF5"/>
    <w:rsid w:val="006B3DA8"/>
    <w:rsid w:val="006B4994"/>
    <w:rsid w:val="006B4FD0"/>
    <w:rsid w:val="006B58A2"/>
    <w:rsid w:val="006B6852"/>
    <w:rsid w:val="006B7242"/>
    <w:rsid w:val="006B7A98"/>
    <w:rsid w:val="006B7C2A"/>
    <w:rsid w:val="006B7F50"/>
    <w:rsid w:val="006C011F"/>
    <w:rsid w:val="006C032D"/>
    <w:rsid w:val="006C17F6"/>
    <w:rsid w:val="006C1BCF"/>
    <w:rsid w:val="006C1BD8"/>
    <w:rsid w:val="006C2011"/>
    <w:rsid w:val="006C209D"/>
    <w:rsid w:val="006C2523"/>
    <w:rsid w:val="006C2D96"/>
    <w:rsid w:val="006C392B"/>
    <w:rsid w:val="006C45F0"/>
    <w:rsid w:val="006C4B3B"/>
    <w:rsid w:val="006C5264"/>
    <w:rsid w:val="006C52A3"/>
    <w:rsid w:val="006C52F0"/>
    <w:rsid w:val="006C568E"/>
    <w:rsid w:val="006C5E3A"/>
    <w:rsid w:val="006C63E8"/>
    <w:rsid w:val="006C6896"/>
    <w:rsid w:val="006C6CB1"/>
    <w:rsid w:val="006C7BC6"/>
    <w:rsid w:val="006D0BCB"/>
    <w:rsid w:val="006D1231"/>
    <w:rsid w:val="006D1755"/>
    <w:rsid w:val="006D1C18"/>
    <w:rsid w:val="006D33AA"/>
    <w:rsid w:val="006D34D0"/>
    <w:rsid w:val="006D374F"/>
    <w:rsid w:val="006D3A31"/>
    <w:rsid w:val="006D3BE1"/>
    <w:rsid w:val="006D4956"/>
    <w:rsid w:val="006D524F"/>
    <w:rsid w:val="006D6DC8"/>
    <w:rsid w:val="006D703F"/>
    <w:rsid w:val="006D7745"/>
    <w:rsid w:val="006D7B47"/>
    <w:rsid w:val="006E060F"/>
    <w:rsid w:val="006E0723"/>
    <w:rsid w:val="006E099C"/>
    <w:rsid w:val="006E0D08"/>
    <w:rsid w:val="006E0E12"/>
    <w:rsid w:val="006E1388"/>
    <w:rsid w:val="006E1535"/>
    <w:rsid w:val="006E16FA"/>
    <w:rsid w:val="006E1C79"/>
    <w:rsid w:val="006E1E39"/>
    <w:rsid w:val="006E2EA9"/>
    <w:rsid w:val="006E47E6"/>
    <w:rsid w:val="006E4880"/>
    <w:rsid w:val="006E4973"/>
    <w:rsid w:val="006E4D42"/>
    <w:rsid w:val="006E4E9D"/>
    <w:rsid w:val="006E5721"/>
    <w:rsid w:val="006E5794"/>
    <w:rsid w:val="006E5996"/>
    <w:rsid w:val="006E5C5D"/>
    <w:rsid w:val="006E6959"/>
    <w:rsid w:val="006E6BD7"/>
    <w:rsid w:val="006E6E5B"/>
    <w:rsid w:val="006F06D9"/>
    <w:rsid w:val="006F072B"/>
    <w:rsid w:val="006F0BD3"/>
    <w:rsid w:val="006F1111"/>
    <w:rsid w:val="006F1853"/>
    <w:rsid w:val="006F1DFE"/>
    <w:rsid w:val="006F1E91"/>
    <w:rsid w:val="006F2285"/>
    <w:rsid w:val="006F250A"/>
    <w:rsid w:val="006F26E7"/>
    <w:rsid w:val="006F2866"/>
    <w:rsid w:val="006F2CD0"/>
    <w:rsid w:val="006F2E49"/>
    <w:rsid w:val="006F3639"/>
    <w:rsid w:val="006F38BD"/>
    <w:rsid w:val="006F4708"/>
    <w:rsid w:val="006F4BE1"/>
    <w:rsid w:val="006F544A"/>
    <w:rsid w:val="006F564C"/>
    <w:rsid w:val="006F6C14"/>
    <w:rsid w:val="006F6DE4"/>
    <w:rsid w:val="006F6F32"/>
    <w:rsid w:val="006F6F9B"/>
    <w:rsid w:val="006F71D9"/>
    <w:rsid w:val="006F7373"/>
    <w:rsid w:val="006F77C9"/>
    <w:rsid w:val="006F77E8"/>
    <w:rsid w:val="0070033D"/>
    <w:rsid w:val="00700BDF"/>
    <w:rsid w:val="00700E53"/>
    <w:rsid w:val="0070192B"/>
    <w:rsid w:val="00701BB5"/>
    <w:rsid w:val="007025E4"/>
    <w:rsid w:val="00702E2A"/>
    <w:rsid w:val="00702F45"/>
    <w:rsid w:val="007030DE"/>
    <w:rsid w:val="00703639"/>
    <w:rsid w:val="00703672"/>
    <w:rsid w:val="007045B0"/>
    <w:rsid w:val="00704B2A"/>
    <w:rsid w:val="00704FD2"/>
    <w:rsid w:val="00705413"/>
    <w:rsid w:val="007054A4"/>
    <w:rsid w:val="00705958"/>
    <w:rsid w:val="00705A74"/>
    <w:rsid w:val="00705B25"/>
    <w:rsid w:val="0070619F"/>
    <w:rsid w:val="007061FA"/>
    <w:rsid w:val="00706CFD"/>
    <w:rsid w:val="00706E77"/>
    <w:rsid w:val="00707255"/>
    <w:rsid w:val="007077C5"/>
    <w:rsid w:val="00707DF6"/>
    <w:rsid w:val="00707F76"/>
    <w:rsid w:val="007118BA"/>
    <w:rsid w:val="007125FB"/>
    <w:rsid w:val="0071304F"/>
    <w:rsid w:val="00714B21"/>
    <w:rsid w:val="00714B2B"/>
    <w:rsid w:val="00714E40"/>
    <w:rsid w:val="00715367"/>
    <w:rsid w:val="0071566C"/>
    <w:rsid w:val="0071581F"/>
    <w:rsid w:val="007160B7"/>
    <w:rsid w:val="00716297"/>
    <w:rsid w:val="00717092"/>
    <w:rsid w:val="00717FD0"/>
    <w:rsid w:val="0072124C"/>
    <w:rsid w:val="00721D36"/>
    <w:rsid w:val="00721FE7"/>
    <w:rsid w:val="00722031"/>
    <w:rsid w:val="007220DE"/>
    <w:rsid w:val="007220E6"/>
    <w:rsid w:val="00722C8B"/>
    <w:rsid w:val="00723324"/>
    <w:rsid w:val="00723886"/>
    <w:rsid w:val="00723AB2"/>
    <w:rsid w:val="00723B8D"/>
    <w:rsid w:val="007242AC"/>
    <w:rsid w:val="0072433C"/>
    <w:rsid w:val="007251CD"/>
    <w:rsid w:val="007255AA"/>
    <w:rsid w:val="0072563C"/>
    <w:rsid w:val="00725E03"/>
    <w:rsid w:val="007261E8"/>
    <w:rsid w:val="00726247"/>
    <w:rsid w:val="007262DB"/>
    <w:rsid w:val="0072663C"/>
    <w:rsid w:val="00726C59"/>
    <w:rsid w:val="007272D7"/>
    <w:rsid w:val="007273EB"/>
    <w:rsid w:val="00727A96"/>
    <w:rsid w:val="00730024"/>
    <w:rsid w:val="007304AD"/>
    <w:rsid w:val="00730E37"/>
    <w:rsid w:val="00731898"/>
    <w:rsid w:val="007319EA"/>
    <w:rsid w:val="00731A64"/>
    <w:rsid w:val="007321E1"/>
    <w:rsid w:val="007327C7"/>
    <w:rsid w:val="00732BB7"/>
    <w:rsid w:val="007337D9"/>
    <w:rsid w:val="00733993"/>
    <w:rsid w:val="0073524B"/>
    <w:rsid w:val="00735277"/>
    <w:rsid w:val="00735D9B"/>
    <w:rsid w:val="00735E69"/>
    <w:rsid w:val="00736A67"/>
    <w:rsid w:val="00736B0A"/>
    <w:rsid w:val="00736BE7"/>
    <w:rsid w:val="00736E76"/>
    <w:rsid w:val="00737339"/>
    <w:rsid w:val="00737CCD"/>
    <w:rsid w:val="00737D93"/>
    <w:rsid w:val="0074060A"/>
    <w:rsid w:val="007409BB"/>
    <w:rsid w:val="00740AE9"/>
    <w:rsid w:val="00740B13"/>
    <w:rsid w:val="00740BAC"/>
    <w:rsid w:val="007410E5"/>
    <w:rsid w:val="00741332"/>
    <w:rsid w:val="00741669"/>
    <w:rsid w:val="00741C50"/>
    <w:rsid w:val="007424CE"/>
    <w:rsid w:val="0074258A"/>
    <w:rsid w:val="00742718"/>
    <w:rsid w:val="00742F6C"/>
    <w:rsid w:val="0074340F"/>
    <w:rsid w:val="0074371A"/>
    <w:rsid w:val="00743CAD"/>
    <w:rsid w:val="00744116"/>
    <w:rsid w:val="0074411D"/>
    <w:rsid w:val="0074469B"/>
    <w:rsid w:val="00744958"/>
    <w:rsid w:val="00745300"/>
    <w:rsid w:val="00746116"/>
    <w:rsid w:val="0074648D"/>
    <w:rsid w:val="00746832"/>
    <w:rsid w:val="007475A3"/>
    <w:rsid w:val="0074796F"/>
    <w:rsid w:val="00747C5F"/>
    <w:rsid w:val="00750413"/>
    <w:rsid w:val="00750AB0"/>
    <w:rsid w:val="00750F05"/>
    <w:rsid w:val="00750FCD"/>
    <w:rsid w:val="007512AB"/>
    <w:rsid w:val="0075172D"/>
    <w:rsid w:val="0075248A"/>
    <w:rsid w:val="00752743"/>
    <w:rsid w:val="00752820"/>
    <w:rsid w:val="007532E3"/>
    <w:rsid w:val="00753546"/>
    <w:rsid w:val="00753BAD"/>
    <w:rsid w:val="00753D2C"/>
    <w:rsid w:val="0075409E"/>
    <w:rsid w:val="007540FA"/>
    <w:rsid w:val="007541FD"/>
    <w:rsid w:val="007548CC"/>
    <w:rsid w:val="00754F70"/>
    <w:rsid w:val="00755198"/>
    <w:rsid w:val="00755562"/>
    <w:rsid w:val="007555EF"/>
    <w:rsid w:val="007556F3"/>
    <w:rsid w:val="00755968"/>
    <w:rsid w:val="00755C2E"/>
    <w:rsid w:val="00755D2B"/>
    <w:rsid w:val="00756053"/>
    <w:rsid w:val="007568C9"/>
    <w:rsid w:val="00756D0D"/>
    <w:rsid w:val="0075704E"/>
    <w:rsid w:val="007575D6"/>
    <w:rsid w:val="007601D9"/>
    <w:rsid w:val="007608B6"/>
    <w:rsid w:val="007617E8"/>
    <w:rsid w:val="00761B6D"/>
    <w:rsid w:val="00761E3A"/>
    <w:rsid w:val="0076264C"/>
    <w:rsid w:val="007636E3"/>
    <w:rsid w:val="00763B91"/>
    <w:rsid w:val="00763C60"/>
    <w:rsid w:val="00763E78"/>
    <w:rsid w:val="00764BE2"/>
    <w:rsid w:val="00764D07"/>
    <w:rsid w:val="00764ED6"/>
    <w:rsid w:val="0076528B"/>
    <w:rsid w:val="00765B22"/>
    <w:rsid w:val="00765F66"/>
    <w:rsid w:val="00766150"/>
    <w:rsid w:val="00766278"/>
    <w:rsid w:val="007663AC"/>
    <w:rsid w:val="007669E3"/>
    <w:rsid w:val="00766BA5"/>
    <w:rsid w:val="00766BA7"/>
    <w:rsid w:val="00766BEA"/>
    <w:rsid w:val="00766D05"/>
    <w:rsid w:val="007670D3"/>
    <w:rsid w:val="00767230"/>
    <w:rsid w:val="007676E3"/>
    <w:rsid w:val="007678F1"/>
    <w:rsid w:val="00767AD9"/>
    <w:rsid w:val="007702C0"/>
    <w:rsid w:val="007704C4"/>
    <w:rsid w:val="0077079D"/>
    <w:rsid w:val="00770A2E"/>
    <w:rsid w:val="00770A91"/>
    <w:rsid w:val="00770F24"/>
    <w:rsid w:val="00771626"/>
    <w:rsid w:val="00771C2C"/>
    <w:rsid w:val="00772144"/>
    <w:rsid w:val="0077217A"/>
    <w:rsid w:val="00772835"/>
    <w:rsid w:val="00772C22"/>
    <w:rsid w:val="00773171"/>
    <w:rsid w:val="007733FB"/>
    <w:rsid w:val="00773C00"/>
    <w:rsid w:val="00774205"/>
    <w:rsid w:val="007751ED"/>
    <w:rsid w:val="00775423"/>
    <w:rsid w:val="0077591E"/>
    <w:rsid w:val="00775D73"/>
    <w:rsid w:val="00775E7C"/>
    <w:rsid w:val="00775FCB"/>
    <w:rsid w:val="00776305"/>
    <w:rsid w:val="007769FF"/>
    <w:rsid w:val="00776B64"/>
    <w:rsid w:val="00776C78"/>
    <w:rsid w:val="00776D08"/>
    <w:rsid w:val="00777109"/>
    <w:rsid w:val="00777584"/>
    <w:rsid w:val="00777882"/>
    <w:rsid w:val="00780287"/>
    <w:rsid w:val="00780386"/>
    <w:rsid w:val="0078056A"/>
    <w:rsid w:val="0078066C"/>
    <w:rsid w:val="00781750"/>
    <w:rsid w:val="007819A7"/>
    <w:rsid w:val="00781B8C"/>
    <w:rsid w:val="00781CEA"/>
    <w:rsid w:val="007822AF"/>
    <w:rsid w:val="0078258C"/>
    <w:rsid w:val="007825C1"/>
    <w:rsid w:val="007829A9"/>
    <w:rsid w:val="007833EB"/>
    <w:rsid w:val="00783D43"/>
    <w:rsid w:val="00784BAE"/>
    <w:rsid w:val="00784C40"/>
    <w:rsid w:val="0078528B"/>
    <w:rsid w:val="00786282"/>
    <w:rsid w:val="007865E9"/>
    <w:rsid w:val="00786A8F"/>
    <w:rsid w:val="0078765E"/>
    <w:rsid w:val="00787798"/>
    <w:rsid w:val="007877AA"/>
    <w:rsid w:val="00787CAC"/>
    <w:rsid w:val="00790248"/>
    <w:rsid w:val="00790396"/>
    <w:rsid w:val="007906C6"/>
    <w:rsid w:val="00791368"/>
    <w:rsid w:val="00791502"/>
    <w:rsid w:val="00791C2C"/>
    <w:rsid w:val="00791C90"/>
    <w:rsid w:val="00792F2C"/>
    <w:rsid w:val="007930A3"/>
    <w:rsid w:val="00793AD8"/>
    <w:rsid w:val="00793BB6"/>
    <w:rsid w:val="00794575"/>
    <w:rsid w:val="00794C99"/>
    <w:rsid w:val="00794F8B"/>
    <w:rsid w:val="00794FA2"/>
    <w:rsid w:val="007951A7"/>
    <w:rsid w:val="0079567E"/>
    <w:rsid w:val="00795D55"/>
    <w:rsid w:val="007966DD"/>
    <w:rsid w:val="00796ADE"/>
    <w:rsid w:val="00796DD9"/>
    <w:rsid w:val="00797138"/>
    <w:rsid w:val="0079795B"/>
    <w:rsid w:val="007979A5"/>
    <w:rsid w:val="00797BE9"/>
    <w:rsid w:val="00797E3B"/>
    <w:rsid w:val="007A02B9"/>
    <w:rsid w:val="007A02C6"/>
    <w:rsid w:val="007A0486"/>
    <w:rsid w:val="007A0B40"/>
    <w:rsid w:val="007A0B9F"/>
    <w:rsid w:val="007A114C"/>
    <w:rsid w:val="007A1409"/>
    <w:rsid w:val="007A260E"/>
    <w:rsid w:val="007A2EA3"/>
    <w:rsid w:val="007A2EA6"/>
    <w:rsid w:val="007A2FEB"/>
    <w:rsid w:val="007A3590"/>
    <w:rsid w:val="007A378D"/>
    <w:rsid w:val="007A37E7"/>
    <w:rsid w:val="007A3C7F"/>
    <w:rsid w:val="007A3F58"/>
    <w:rsid w:val="007A4011"/>
    <w:rsid w:val="007A4ACC"/>
    <w:rsid w:val="007A5A96"/>
    <w:rsid w:val="007A6764"/>
    <w:rsid w:val="007A67AF"/>
    <w:rsid w:val="007A692D"/>
    <w:rsid w:val="007A6A84"/>
    <w:rsid w:val="007B09E2"/>
    <w:rsid w:val="007B09EE"/>
    <w:rsid w:val="007B168C"/>
    <w:rsid w:val="007B1881"/>
    <w:rsid w:val="007B1B49"/>
    <w:rsid w:val="007B1DE8"/>
    <w:rsid w:val="007B2657"/>
    <w:rsid w:val="007B294F"/>
    <w:rsid w:val="007B2EDD"/>
    <w:rsid w:val="007B3230"/>
    <w:rsid w:val="007B3554"/>
    <w:rsid w:val="007B390F"/>
    <w:rsid w:val="007B3BD9"/>
    <w:rsid w:val="007B3E40"/>
    <w:rsid w:val="007B3F56"/>
    <w:rsid w:val="007B48BC"/>
    <w:rsid w:val="007B4FC2"/>
    <w:rsid w:val="007B530A"/>
    <w:rsid w:val="007B53BF"/>
    <w:rsid w:val="007B59D4"/>
    <w:rsid w:val="007B5B52"/>
    <w:rsid w:val="007B5F3C"/>
    <w:rsid w:val="007B6000"/>
    <w:rsid w:val="007B6D10"/>
    <w:rsid w:val="007B6F3E"/>
    <w:rsid w:val="007B706D"/>
    <w:rsid w:val="007B71A6"/>
    <w:rsid w:val="007B7953"/>
    <w:rsid w:val="007B7C72"/>
    <w:rsid w:val="007B7E27"/>
    <w:rsid w:val="007C0379"/>
    <w:rsid w:val="007C046C"/>
    <w:rsid w:val="007C1D3F"/>
    <w:rsid w:val="007C21F8"/>
    <w:rsid w:val="007C257C"/>
    <w:rsid w:val="007C25A2"/>
    <w:rsid w:val="007C31E4"/>
    <w:rsid w:val="007C4672"/>
    <w:rsid w:val="007C4887"/>
    <w:rsid w:val="007C4AB3"/>
    <w:rsid w:val="007C4BB8"/>
    <w:rsid w:val="007C5435"/>
    <w:rsid w:val="007C5B25"/>
    <w:rsid w:val="007C5C16"/>
    <w:rsid w:val="007C67E8"/>
    <w:rsid w:val="007C70AE"/>
    <w:rsid w:val="007C75DC"/>
    <w:rsid w:val="007C793E"/>
    <w:rsid w:val="007C7B6F"/>
    <w:rsid w:val="007D087B"/>
    <w:rsid w:val="007D1525"/>
    <w:rsid w:val="007D1D6E"/>
    <w:rsid w:val="007D25D3"/>
    <w:rsid w:val="007D5198"/>
    <w:rsid w:val="007D547C"/>
    <w:rsid w:val="007D568E"/>
    <w:rsid w:val="007D6023"/>
    <w:rsid w:val="007D628F"/>
    <w:rsid w:val="007D6972"/>
    <w:rsid w:val="007D6DD4"/>
    <w:rsid w:val="007D7332"/>
    <w:rsid w:val="007D77F1"/>
    <w:rsid w:val="007D7B33"/>
    <w:rsid w:val="007D7B5D"/>
    <w:rsid w:val="007E080E"/>
    <w:rsid w:val="007E091A"/>
    <w:rsid w:val="007E0AF3"/>
    <w:rsid w:val="007E0B7B"/>
    <w:rsid w:val="007E0CDF"/>
    <w:rsid w:val="007E13DB"/>
    <w:rsid w:val="007E15E7"/>
    <w:rsid w:val="007E1ECC"/>
    <w:rsid w:val="007E2086"/>
    <w:rsid w:val="007E223D"/>
    <w:rsid w:val="007E2372"/>
    <w:rsid w:val="007E252C"/>
    <w:rsid w:val="007E4327"/>
    <w:rsid w:val="007E49E3"/>
    <w:rsid w:val="007E4FD5"/>
    <w:rsid w:val="007E5EA5"/>
    <w:rsid w:val="007E60D0"/>
    <w:rsid w:val="007E6A7A"/>
    <w:rsid w:val="007E6A93"/>
    <w:rsid w:val="007E6B33"/>
    <w:rsid w:val="007E6C1F"/>
    <w:rsid w:val="007E6E23"/>
    <w:rsid w:val="007E7927"/>
    <w:rsid w:val="007F02DB"/>
    <w:rsid w:val="007F07B8"/>
    <w:rsid w:val="007F0C33"/>
    <w:rsid w:val="007F1262"/>
    <w:rsid w:val="007F131C"/>
    <w:rsid w:val="007F13F4"/>
    <w:rsid w:val="007F1559"/>
    <w:rsid w:val="007F1700"/>
    <w:rsid w:val="007F1A80"/>
    <w:rsid w:val="007F2BFD"/>
    <w:rsid w:val="007F2EA9"/>
    <w:rsid w:val="007F33A0"/>
    <w:rsid w:val="007F35BD"/>
    <w:rsid w:val="007F370B"/>
    <w:rsid w:val="007F4A3A"/>
    <w:rsid w:val="007F4E31"/>
    <w:rsid w:val="007F606E"/>
    <w:rsid w:val="007F62DA"/>
    <w:rsid w:val="007F6588"/>
    <w:rsid w:val="007F6D61"/>
    <w:rsid w:val="007F6D6C"/>
    <w:rsid w:val="007F6FBA"/>
    <w:rsid w:val="007F7476"/>
    <w:rsid w:val="007F7D6A"/>
    <w:rsid w:val="00800B59"/>
    <w:rsid w:val="00800DC8"/>
    <w:rsid w:val="008017CC"/>
    <w:rsid w:val="00801A55"/>
    <w:rsid w:val="00802296"/>
    <w:rsid w:val="0080238D"/>
    <w:rsid w:val="00802952"/>
    <w:rsid w:val="008031F6"/>
    <w:rsid w:val="00803212"/>
    <w:rsid w:val="00803B03"/>
    <w:rsid w:val="00804203"/>
    <w:rsid w:val="008043F2"/>
    <w:rsid w:val="008047BF"/>
    <w:rsid w:val="00804A7E"/>
    <w:rsid w:val="00804DC5"/>
    <w:rsid w:val="0080501F"/>
    <w:rsid w:val="008051A0"/>
    <w:rsid w:val="00805616"/>
    <w:rsid w:val="00805E3A"/>
    <w:rsid w:val="008064A1"/>
    <w:rsid w:val="00806A01"/>
    <w:rsid w:val="00806ADF"/>
    <w:rsid w:val="008071C8"/>
    <w:rsid w:val="0080737E"/>
    <w:rsid w:val="00810973"/>
    <w:rsid w:val="008109DE"/>
    <w:rsid w:val="00811F9B"/>
    <w:rsid w:val="00812F41"/>
    <w:rsid w:val="00813186"/>
    <w:rsid w:val="0081318C"/>
    <w:rsid w:val="00813386"/>
    <w:rsid w:val="00813459"/>
    <w:rsid w:val="00814421"/>
    <w:rsid w:val="00814C0C"/>
    <w:rsid w:val="00814C27"/>
    <w:rsid w:val="00814F2E"/>
    <w:rsid w:val="00815B21"/>
    <w:rsid w:val="008162C2"/>
    <w:rsid w:val="00816AD4"/>
    <w:rsid w:val="00817582"/>
    <w:rsid w:val="008205AF"/>
    <w:rsid w:val="00820F7B"/>
    <w:rsid w:val="00820FDF"/>
    <w:rsid w:val="0082147D"/>
    <w:rsid w:val="008216F7"/>
    <w:rsid w:val="00821C2D"/>
    <w:rsid w:val="008224DE"/>
    <w:rsid w:val="00822DAB"/>
    <w:rsid w:val="008231F0"/>
    <w:rsid w:val="008236F2"/>
    <w:rsid w:val="00823793"/>
    <w:rsid w:val="008239ED"/>
    <w:rsid w:val="008239EE"/>
    <w:rsid w:val="00823C1A"/>
    <w:rsid w:val="00824064"/>
    <w:rsid w:val="008242DC"/>
    <w:rsid w:val="00824365"/>
    <w:rsid w:val="00825076"/>
    <w:rsid w:val="008250F1"/>
    <w:rsid w:val="00825603"/>
    <w:rsid w:val="00826341"/>
    <w:rsid w:val="00826813"/>
    <w:rsid w:val="00826C1E"/>
    <w:rsid w:val="00827E95"/>
    <w:rsid w:val="00830393"/>
    <w:rsid w:val="008306AF"/>
    <w:rsid w:val="008319B0"/>
    <w:rsid w:val="008320E4"/>
    <w:rsid w:val="00832271"/>
    <w:rsid w:val="00832CBE"/>
    <w:rsid w:val="00832E02"/>
    <w:rsid w:val="00833AD2"/>
    <w:rsid w:val="00833CD1"/>
    <w:rsid w:val="00833EDF"/>
    <w:rsid w:val="008342E1"/>
    <w:rsid w:val="00834801"/>
    <w:rsid w:val="0083487C"/>
    <w:rsid w:val="00834CCA"/>
    <w:rsid w:val="00835665"/>
    <w:rsid w:val="008357EA"/>
    <w:rsid w:val="008357FC"/>
    <w:rsid w:val="0083592B"/>
    <w:rsid w:val="00835CFC"/>
    <w:rsid w:val="00835DAD"/>
    <w:rsid w:val="00836EB6"/>
    <w:rsid w:val="00836EFE"/>
    <w:rsid w:val="00836FC1"/>
    <w:rsid w:val="00837105"/>
    <w:rsid w:val="00837763"/>
    <w:rsid w:val="008377EA"/>
    <w:rsid w:val="0083791A"/>
    <w:rsid w:val="0083798F"/>
    <w:rsid w:val="00837FE2"/>
    <w:rsid w:val="00840B9E"/>
    <w:rsid w:val="00840DB6"/>
    <w:rsid w:val="00840F29"/>
    <w:rsid w:val="00841064"/>
    <w:rsid w:val="00841094"/>
    <w:rsid w:val="008416A5"/>
    <w:rsid w:val="008416DB"/>
    <w:rsid w:val="00843898"/>
    <w:rsid w:val="008439F9"/>
    <w:rsid w:val="00843A22"/>
    <w:rsid w:val="00843B7D"/>
    <w:rsid w:val="00843C64"/>
    <w:rsid w:val="00843D40"/>
    <w:rsid w:val="008441F5"/>
    <w:rsid w:val="008442C9"/>
    <w:rsid w:val="008442E1"/>
    <w:rsid w:val="008444C0"/>
    <w:rsid w:val="0084463E"/>
    <w:rsid w:val="00844711"/>
    <w:rsid w:val="008447F6"/>
    <w:rsid w:val="00844D93"/>
    <w:rsid w:val="00845A4C"/>
    <w:rsid w:val="008463EE"/>
    <w:rsid w:val="0084643E"/>
    <w:rsid w:val="008465C1"/>
    <w:rsid w:val="00846C5C"/>
    <w:rsid w:val="00846E53"/>
    <w:rsid w:val="008475E3"/>
    <w:rsid w:val="008477A7"/>
    <w:rsid w:val="00850215"/>
    <w:rsid w:val="008502AF"/>
    <w:rsid w:val="0085146A"/>
    <w:rsid w:val="0085188E"/>
    <w:rsid w:val="0085205E"/>
    <w:rsid w:val="00852398"/>
    <w:rsid w:val="00852413"/>
    <w:rsid w:val="00852B0F"/>
    <w:rsid w:val="008530F2"/>
    <w:rsid w:val="0085388B"/>
    <w:rsid w:val="00854823"/>
    <w:rsid w:val="008548C2"/>
    <w:rsid w:val="0085530D"/>
    <w:rsid w:val="00855AA3"/>
    <w:rsid w:val="00855DD3"/>
    <w:rsid w:val="00856226"/>
    <w:rsid w:val="00856763"/>
    <w:rsid w:val="008567BB"/>
    <w:rsid w:val="00856F21"/>
    <w:rsid w:val="00857313"/>
    <w:rsid w:val="00857349"/>
    <w:rsid w:val="00857483"/>
    <w:rsid w:val="00857916"/>
    <w:rsid w:val="0086028F"/>
    <w:rsid w:val="00860720"/>
    <w:rsid w:val="00860C04"/>
    <w:rsid w:val="00860D47"/>
    <w:rsid w:val="0086204F"/>
    <w:rsid w:val="00862062"/>
    <w:rsid w:val="00862436"/>
    <w:rsid w:val="00862785"/>
    <w:rsid w:val="008628F3"/>
    <w:rsid w:val="0086295D"/>
    <w:rsid w:val="008640A0"/>
    <w:rsid w:val="008640FF"/>
    <w:rsid w:val="008641E2"/>
    <w:rsid w:val="00864683"/>
    <w:rsid w:val="00864B32"/>
    <w:rsid w:val="00864FD3"/>
    <w:rsid w:val="00865B20"/>
    <w:rsid w:val="008664E4"/>
    <w:rsid w:val="008665D6"/>
    <w:rsid w:val="0086662E"/>
    <w:rsid w:val="00866E4E"/>
    <w:rsid w:val="00866F4B"/>
    <w:rsid w:val="00867070"/>
    <w:rsid w:val="00867783"/>
    <w:rsid w:val="0087021E"/>
    <w:rsid w:val="00870339"/>
    <w:rsid w:val="0087134E"/>
    <w:rsid w:val="008713A8"/>
    <w:rsid w:val="0087194F"/>
    <w:rsid w:val="008724C3"/>
    <w:rsid w:val="008727D9"/>
    <w:rsid w:val="00872956"/>
    <w:rsid w:val="00872A67"/>
    <w:rsid w:val="00873220"/>
    <w:rsid w:val="0087352B"/>
    <w:rsid w:val="008735C3"/>
    <w:rsid w:val="008735E3"/>
    <w:rsid w:val="00873887"/>
    <w:rsid w:val="00873B76"/>
    <w:rsid w:val="008744F7"/>
    <w:rsid w:val="00874895"/>
    <w:rsid w:val="00875709"/>
    <w:rsid w:val="00875DB3"/>
    <w:rsid w:val="00875F60"/>
    <w:rsid w:val="00876424"/>
    <w:rsid w:val="008767A5"/>
    <w:rsid w:val="00880F0F"/>
    <w:rsid w:val="008816E6"/>
    <w:rsid w:val="00881D98"/>
    <w:rsid w:val="008820E2"/>
    <w:rsid w:val="008829B0"/>
    <w:rsid w:val="00882D52"/>
    <w:rsid w:val="0088305F"/>
    <w:rsid w:val="00883275"/>
    <w:rsid w:val="00883C26"/>
    <w:rsid w:val="0088424C"/>
    <w:rsid w:val="008844FB"/>
    <w:rsid w:val="00885A6C"/>
    <w:rsid w:val="0088626F"/>
    <w:rsid w:val="00886727"/>
    <w:rsid w:val="00886ACF"/>
    <w:rsid w:val="00886C63"/>
    <w:rsid w:val="00886C8A"/>
    <w:rsid w:val="00886EC8"/>
    <w:rsid w:val="00887112"/>
    <w:rsid w:val="00887385"/>
    <w:rsid w:val="008878C0"/>
    <w:rsid w:val="0088797D"/>
    <w:rsid w:val="00890459"/>
    <w:rsid w:val="00890C41"/>
    <w:rsid w:val="00891551"/>
    <w:rsid w:val="0089181D"/>
    <w:rsid w:val="0089185B"/>
    <w:rsid w:val="008919FE"/>
    <w:rsid w:val="00891B5F"/>
    <w:rsid w:val="00891C09"/>
    <w:rsid w:val="008923F7"/>
    <w:rsid w:val="00892429"/>
    <w:rsid w:val="008925DD"/>
    <w:rsid w:val="00892A69"/>
    <w:rsid w:val="00892CA5"/>
    <w:rsid w:val="008933A0"/>
    <w:rsid w:val="0089384F"/>
    <w:rsid w:val="00893C90"/>
    <w:rsid w:val="00893E6B"/>
    <w:rsid w:val="008940DA"/>
    <w:rsid w:val="00894E4D"/>
    <w:rsid w:val="00895085"/>
    <w:rsid w:val="008952C7"/>
    <w:rsid w:val="008955C5"/>
    <w:rsid w:val="0089564B"/>
    <w:rsid w:val="008959B2"/>
    <w:rsid w:val="00895C3F"/>
    <w:rsid w:val="00895E63"/>
    <w:rsid w:val="00895E8B"/>
    <w:rsid w:val="00895F7C"/>
    <w:rsid w:val="008963A3"/>
    <w:rsid w:val="00896E89"/>
    <w:rsid w:val="008973ED"/>
    <w:rsid w:val="00897529"/>
    <w:rsid w:val="00897A8F"/>
    <w:rsid w:val="008A058C"/>
    <w:rsid w:val="008A1251"/>
    <w:rsid w:val="008A1442"/>
    <w:rsid w:val="008A144B"/>
    <w:rsid w:val="008A20E8"/>
    <w:rsid w:val="008A2604"/>
    <w:rsid w:val="008A2C07"/>
    <w:rsid w:val="008A2CC8"/>
    <w:rsid w:val="008A377F"/>
    <w:rsid w:val="008A3890"/>
    <w:rsid w:val="008A3D6F"/>
    <w:rsid w:val="008A42E1"/>
    <w:rsid w:val="008A433C"/>
    <w:rsid w:val="008A4C05"/>
    <w:rsid w:val="008A4FAA"/>
    <w:rsid w:val="008A549B"/>
    <w:rsid w:val="008A54A7"/>
    <w:rsid w:val="008A5870"/>
    <w:rsid w:val="008A65DD"/>
    <w:rsid w:val="008A71BB"/>
    <w:rsid w:val="008A7313"/>
    <w:rsid w:val="008B007C"/>
    <w:rsid w:val="008B0718"/>
    <w:rsid w:val="008B07D4"/>
    <w:rsid w:val="008B18F3"/>
    <w:rsid w:val="008B2A4E"/>
    <w:rsid w:val="008B32EE"/>
    <w:rsid w:val="008B3320"/>
    <w:rsid w:val="008B4063"/>
    <w:rsid w:val="008B46A3"/>
    <w:rsid w:val="008B4BCB"/>
    <w:rsid w:val="008B6556"/>
    <w:rsid w:val="008B681B"/>
    <w:rsid w:val="008B6E92"/>
    <w:rsid w:val="008B7004"/>
    <w:rsid w:val="008B72EF"/>
    <w:rsid w:val="008B79CF"/>
    <w:rsid w:val="008B7B76"/>
    <w:rsid w:val="008B7DD4"/>
    <w:rsid w:val="008C0078"/>
    <w:rsid w:val="008C0175"/>
    <w:rsid w:val="008C0241"/>
    <w:rsid w:val="008C0AF0"/>
    <w:rsid w:val="008C0F67"/>
    <w:rsid w:val="008C1449"/>
    <w:rsid w:val="008C15DC"/>
    <w:rsid w:val="008C23D8"/>
    <w:rsid w:val="008C28A6"/>
    <w:rsid w:val="008C2CC4"/>
    <w:rsid w:val="008C2DCA"/>
    <w:rsid w:val="008C31AD"/>
    <w:rsid w:val="008C3348"/>
    <w:rsid w:val="008C4126"/>
    <w:rsid w:val="008C4BC8"/>
    <w:rsid w:val="008C54FD"/>
    <w:rsid w:val="008C58DA"/>
    <w:rsid w:val="008C6113"/>
    <w:rsid w:val="008C6A02"/>
    <w:rsid w:val="008C6F0C"/>
    <w:rsid w:val="008C6F73"/>
    <w:rsid w:val="008C774D"/>
    <w:rsid w:val="008C7A82"/>
    <w:rsid w:val="008D0278"/>
    <w:rsid w:val="008D0610"/>
    <w:rsid w:val="008D1C6B"/>
    <w:rsid w:val="008D2842"/>
    <w:rsid w:val="008D3156"/>
    <w:rsid w:val="008D425A"/>
    <w:rsid w:val="008D4434"/>
    <w:rsid w:val="008D44DD"/>
    <w:rsid w:val="008D45B0"/>
    <w:rsid w:val="008D4E14"/>
    <w:rsid w:val="008D4FAB"/>
    <w:rsid w:val="008D5335"/>
    <w:rsid w:val="008D547E"/>
    <w:rsid w:val="008D5BDE"/>
    <w:rsid w:val="008D64AB"/>
    <w:rsid w:val="008D65B4"/>
    <w:rsid w:val="008D6773"/>
    <w:rsid w:val="008D6A73"/>
    <w:rsid w:val="008D7079"/>
    <w:rsid w:val="008D747C"/>
    <w:rsid w:val="008D7653"/>
    <w:rsid w:val="008D7A9D"/>
    <w:rsid w:val="008E014A"/>
    <w:rsid w:val="008E02FE"/>
    <w:rsid w:val="008E1802"/>
    <w:rsid w:val="008E1E55"/>
    <w:rsid w:val="008E2139"/>
    <w:rsid w:val="008E2FFD"/>
    <w:rsid w:val="008E300E"/>
    <w:rsid w:val="008E3045"/>
    <w:rsid w:val="008E33EB"/>
    <w:rsid w:val="008E38FA"/>
    <w:rsid w:val="008E42EB"/>
    <w:rsid w:val="008E4737"/>
    <w:rsid w:val="008E50FB"/>
    <w:rsid w:val="008E5366"/>
    <w:rsid w:val="008E59D5"/>
    <w:rsid w:val="008E5C46"/>
    <w:rsid w:val="008E60B9"/>
    <w:rsid w:val="008E63E8"/>
    <w:rsid w:val="008E644F"/>
    <w:rsid w:val="008E6AB4"/>
    <w:rsid w:val="008E6B40"/>
    <w:rsid w:val="008E6E12"/>
    <w:rsid w:val="008E755F"/>
    <w:rsid w:val="008E7E75"/>
    <w:rsid w:val="008F00DF"/>
    <w:rsid w:val="008F0362"/>
    <w:rsid w:val="008F090A"/>
    <w:rsid w:val="008F0A53"/>
    <w:rsid w:val="008F0C7D"/>
    <w:rsid w:val="008F1064"/>
    <w:rsid w:val="008F1AA3"/>
    <w:rsid w:val="008F2B1F"/>
    <w:rsid w:val="008F3D6E"/>
    <w:rsid w:val="008F3F1A"/>
    <w:rsid w:val="008F431E"/>
    <w:rsid w:val="008F474E"/>
    <w:rsid w:val="008F4A33"/>
    <w:rsid w:val="008F4E72"/>
    <w:rsid w:val="008F5073"/>
    <w:rsid w:val="008F51DD"/>
    <w:rsid w:val="008F5400"/>
    <w:rsid w:val="008F56FB"/>
    <w:rsid w:val="008F5B25"/>
    <w:rsid w:val="008F5EE4"/>
    <w:rsid w:val="008F5FB2"/>
    <w:rsid w:val="008F6238"/>
    <w:rsid w:val="008F6A3C"/>
    <w:rsid w:val="008F7E36"/>
    <w:rsid w:val="008F7FD0"/>
    <w:rsid w:val="00900252"/>
    <w:rsid w:val="00900390"/>
    <w:rsid w:val="00900B11"/>
    <w:rsid w:val="00901A71"/>
    <w:rsid w:val="00901F79"/>
    <w:rsid w:val="009023F0"/>
    <w:rsid w:val="00902999"/>
    <w:rsid w:val="00903247"/>
    <w:rsid w:val="00904213"/>
    <w:rsid w:val="00904AEA"/>
    <w:rsid w:val="009056AB"/>
    <w:rsid w:val="00905CF1"/>
    <w:rsid w:val="009063D0"/>
    <w:rsid w:val="00906529"/>
    <w:rsid w:val="00907720"/>
    <w:rsid w:val="00907D03"/>
    <w:rsid w:val="00907D5A"/>
    <w:rsid w:val="00907D6B"/>
    <w:rsid w:val="00907EF7"/>
    <w:rsid w:val="009104B7"/>
    <w:rsid w:val="00910A50"/>
    <w:rsid w:val="00910C0F"/>
    <w:rsid w:val="00911774"/>
    <w:rsid w:val="0091208D"/>
    <w:rsid w:val="00912A6D"/>
    <w:rsid w:val="00912C53"/>
    <w:rsid w:val="0091327A"/>
    <w:rsid w:val="009133A4"/>
    <w:rsid w:val="009135A7"/>
    <w:rsid w:val="009135EC"/>
    <w:rsid w:val="009139BC"/>
    <w:rsid w:val="00913CFE"/>
    <w:rsid w:val="00913E23"/>
    <w:rsid w:val="009140C6"/>
    <w:rsid w:val="00914301"/>
    <w:rsid w:val="00914622"/>
    <w:rsid w:val="00914651"/>
    <w:rsid w:val="00914AD9"/>
    <w:rsid w:val="00915A0E"/>
    <w:rsid w:val="00916315"/>
    <w:rsid w:val="00916789"/>
    <w:rsid w:val="00916933"/>
    <w:rsid w:val="00916A94"/>
    <w:rsid w:val="0091771F"/>
    <w:rsid w:val="0091777E"/>
    <w:rsid w:val="0091793C"/>
    <w:rsid w:val="00917CA6"/>
    <w:rsid w:val="00917CD2"/>
    <w:rsid w:val="00917ED9"/>
    <w:rsid w:val="009200E7"/>
    <w:rsid w:val="00920915"/>
    <w:rsid w:val="00920B8C"/>
    <w:rsid w:val="00920DA6"/>
    <w:rsid w:val="00921136"/>
    <w:rsid w:val="009219F1"/>
    <w:rsid w:val="009222FB"/>
    <w:rsid w:val="009227B2"/>
    <w:rsid w:val="009228F4"/>
    <w:rsid w:val="009230EB"/>
    <w:rsid w:val="00923114"/>
    <w:rsid w:val="00923437"/>
    <w:rsid w:val="00924621"/>
    <w:rsid w:val="00924744"/>
    <w:rsid w:val="009255C0"/>
    <w:rsid w:val="00925B43"/>
    <w:rsid w:val="009262AA"/>
    <w:rsid w:val="00926430"/>
    <w:rsid w:val="00927136"/>
    <w:rsid w:val="00927AF9"/>
    <w:rsid w:val="00930457"/>
    <w:rsid w:val="009306A7"/>
    <w:rsid w:val="00930826"/>
    <w:rsid w:val="00930C92"/>
    <w:rsid w:val="009318A8"/>
    <w:rsid w:val="009319E5"/>
    <w:rsid w:val="009319F1"/>
    <w:rsid w:val="00931B91"/>
    <w:rsid w:val="009321E4"/>
    <w:rsid w:val="009322B5"/>
    <w:rsid w:val="009329B5"/>
    <w:rsid w:val="009330AD"/>
    <w:rsid w:val="00933188"/>
    <w:rsid w:val="00933582"/>
    <w:rsid w:val="00933E3A"/>
    <w:rsid w:val="0093477B"/>
    <w:rsid w:val="00934909"/>
    <w:rsid w:val="00935E51"/>
    <w:rsid w:val="00936424"/>
    <w:rsid w:val="0093646F"/>
    <w:rsid w:val="009365F0"/>
    <w:rsid w:val="00936641"/>
    <w:rsid w:val="00936A8D"/>
    <w:rsid w:val="00936F4B"/>
    <w:rsid w:val="00937384"/>
    <w:rsid w:val="00940032"/>
    <w:rsid w:val="00940278"/>
    <w:rsid w:val="009403CE"/>
    <w:rsid w:val="00940B05"/>
    <w:rsid w:val="00941309"/>
    <w:rsid w:val="009426FE"/>
    <w:rsid w:val="0094275E"/>
    <w:rsid w:val="00942E31"/>
    <w:rsid w:val="009434C8"/>
    <w:rsid w:val="009441FD"/>
    <w:rsid w:val="00944634"/>
    <w:rsid w:val="00944A3A"/>
    <w:rsid w:val="00944C04"/>
    <w:rsid w:val="00944C8D"/>
    <w:rsid w:val="0094533E"/>
    <w:rsid w:val="00945624"/>
    <w:rsid w:val="00945761"/>
    <w:rsid w:val="00945926"/>
    <w:rsid w:val="0094621E"/>
    <w:rsid w:val="00947993"/>
    <w:rsid w:val="00947D64"/>
    <w:rsid w:val="00947E10"/>
    <w:rsid w:val="00950CB5"/>
    <w:rsid w:val="00950E09"/>
    <w:rsid w:val="00951D98"/>
    <w:rsid w:val="0095206D"/>
    <w:rsid w:val="009522E0"/>
    <w:rsid w:val="00953936"/>
    <w:rsid w:val="009542D9"/>
    <w:rsid w:val="00954622"/>
    <w:rsid w:val="00954DD0"/>
    <w:rsid w:val="00954EB7"/>
    <w:rsid w:val="00955D49"/>
    <w:rsid w:val="00955D86"/>
    <w:rsid w:val="00955FA7"/>
    <w:rsid w:val="0095611B"/>
    <w:rsid w:val="009562DA"/>
    <w:rsid w:val="0095652B"/>
    <w:rsid w:val="00956698"/>
    <w:rsid w:val="00957372"/>
    <w:rsid w:val="00957A83"/>
    <w:rsid w:val="009602F2"/>
    <w:rsid w:val="0096030A"/>
    <w:rsid w:val="00960C76"/>
    <w:rsid w:val="00960CB3"/>
    <w:rsid w:val="0096146C"/>
    <w:rsid w:val="009614E6"/>
    <w:rsid w:val="00961897"/>
    <w:rsid w:val="009623E3"/>
    <w:rsid w:val="00962610"/>
    <w:rsid w:val="009652F4"/>
    <w:rsid w:val="009657E3"/>
    <w:rsid w:val="0096653F"/>
    <w:rsid w:val="00966589"/>
    <w:rsid w:val="00967944"/>
    <w:rsid w:val="00970C34"/>
    <w:rsid w:val="00971641"/>
    <w:rsid w:val="009717F6"/>
    <w:rsid w:val="0097189A"/>
    <w:rsid w:val="00971ACA"/>
    <w:rsid w:val="00971B25"/>
    <w:rsid w:val="0097290B"/>
    <w:rsid w:val="009729D4"/>
    <w:rsid w:val="00972A15"/>
    <w:rsid w:val="00972D96"/>
    <w:rsid w:val="00972FDD"/>
    <w:rsid w:val="00973D6B"/>
    <w:rsid w:val="00973F45"/>
    <w:rsid w:val="0097425A"/>
    <w:rsid w:val="00974916"/>
    <w:rsid w:val="00974BA4"/>
    <w:rsid w:val="00974C70"/>
    <w:rsid w:val="00974FF7"/>
    <w:rsid w:val="0097503F"/>
    <w:rsid w:val="0097588B"/>
    <w:rsid w:val="009760D6"/>
    <w:rsid w:val="009761F6"/>
    <w:rsid w:val="009762AA"/>
    <w:rsid w:val="00976A37"/>
    <w:rsid w:val="009777C4"/>
    <w:rsid w:val="00977B8E"/>
    <w:rsid w:val="00977CDE"/>
    <w:rsid w:val="00977DCF"/>
    <w:rsid w:val="00980310"/>
    <w:rsid w:val="00980BC8"/>
    <w:rsid w:val="0098123A"/>
    <w:rsid w:val="009819EF"/>
    <w:rsid w:val="00981AA9"/>
    <w:rsid w:val="00981EFB"/>
    <w:rsid w:val="00982796"/>
    <w:rsid w:val="00983467"/>
    <w:rsid w:val="00983538"/>
    <w:rsid w:val="00983D22"/>
    <w:rsid w:val="00984337"/>
    <w:rsid w:val="009845FB"/>
    <w:rsid w:val="009848EE"/>
    <w:rsid w:val="00984926"/>
    <w:rsid w:val="009850ED"/>
    <w:rsid w:val="009858B2"/>
    <w:rsid w:val="00986A08"/>
    <w:rsid w:val="00986EA1"/>
    <w:rsid w:val="00986F3C"/>
    <w:rsid w:val="009874CE"/>
    <w:rsid w:val="00987995"/>
    <w:rsid w:val="00990645"/>
    <w:rsid w:val="0099174A"/>
    <w:rsid w:val="00991BB4"/>
    <w:rsid w:val="00991BC7"/>
    <w:rsid w:val="009926CF"/>
    <w:rsid w:val="009927D2"/>
    <w:rsid w:val="0099286A"/>
    <w:rsid w:val="00992CB7"/>
    <w:rsid w:val="00992E93"/>
    <w:rsid w:val="00993045"/>
    <w:rsid w:val="00993B48"/>
    <w:rsid w:val="00993DCA"/>
    <w:rsid w:val="00994378"/>
    <w:rsid w:val="0099584D"/>
    <w:rsid w:val="00995901"/>
    <w:rsid w:val="009968B5"/>
    <w:rsid w:val="00996BC0"/>
    <w:rsid w:val="00997247"/>
    <w:rsid w:val="00997393"/>
    <w:rsid w:val="00997413"/>
    <w:rsid w:val="00997A41"/>
    <w:rsid w:val="00997B63"/>
    <w:rsid w:val="00997ED9"/>
    <w:rsid w:val="009A0233"/>
    <w:rsid w:val="009A03C3"/>
    <w:rsid w:val="009A19BA"/>
    <w:rsid w:val="009A1C01"/>
    <w:rsid w:val="009A1CC6"/>
    <w:rsid w:val="009A380C"/>
    <w:rsid w:val="009A4674"/>
    <w:rsid w:val="009A47E9"/>
    <w:rsid w:val="009A4901"/>
    <w:rsid w:val="009A4B13"/>
    <w:rsid w:val="009A4C42"/>
    <w:rsid w:val="009A4CC6"/>
    <w:rsid w:val="009A4FC4"/>
    <w:rsid w:val="009A54D3"/>
    <w:rsid w:val="009A58F2"/>
    <w:rsid w:val="009A6480"/>
    <w:rsid w:val="009A6846"/>
    <w:rsid w:val="009A6CFD"/>
    <w:rsid w:val="009A715C"/>
    <w:rsid w:val="009A7351"/>
    <w:rsid w:val="009A76D7"/>
    <w:rsid w:val="009A7D35"/>
    <w:rsid w:val="009B0176"/>
    <w:rsid w:val="009B029D"/>
    <w:rsid w:val="009B05E5"/>
    <w:rsid w:val="009B0BF4"/>
    <w:rsid w:val="009B0C98"/>
    <w:rsid w:val="009B1403"/>
    <w:rsid w:val="009B1615"/>
    <w:rsid w:val="009B196D"/>
    <w:rsid w:val="009B1DED"/>
    <w:rsid w:val="009B225D"/>
    <w:rsid w:val="009B2979"/>
    <w:rsid w:val="009B30B7"/>
    <w:rsid w:val="009B3291"/>
    <w:rsid w:val="009B3BC8"/>
    <w:rsid w:val="009B3DFE"/>
    <w:rsid w:val="009B40F1"/>
    <w:rsid w:val="009B425A"/>
    <w:rsid w:val="009B468F"/>
    <w:rsid w:val="009B4C5B"/>
    <w:rsid w:val="009B4D81"/>
    <w:rsid w:val="009B51E7"/>
    <w:rsid w:val="009B542E"/>
    <w:rsid w:val="009B5470"/>
    <w:rsid w:val="009B5A12"/>
    <w:rsid w:val="009B5DE4"/>
    <w:rsid w:val="009B61AE"/>
    <w:rsid w:val="009B63BA"/>
    <w:rsid w:val="009B648A"/>
    <w:rsid w:val="009B64CF"/>
    <w:rsid w:val="009B6AAD"/>
    <w:rsid w:val="009B705F"/>
    <w:rsid w:val="009B7C76"/>
    <w:rsid w:val="009C032D"/>
    <w:rsid w:val="009C08FC"/>
    <w:rsid w:val="009C0AFA"/>
    <w:rsid w:val="009C1578"/>
    <w:rsid w:val="009C24B6"/>
    <w:rsid w:val="009C2AFD"/>
    <w:rsid w:val="009C2E29"/>
    <w:rsid w:val="009C2EF7"/>
    <w:rsid w:val="009C34D9"/>
    <w:rsid w:val="009C36EA"/>
    <w:rsid w:val="009C3963"/>
    <w:rsid w:val="009C3BA4"/>
    <w:rsid w:val="009C3DC3"/>
    <w:rsid w:val="009C4364"/>
    <w:rsid w:val="009C4D06"/>
    <w:rsid w:val="009C500C"/>
    <w:rsid w:val="009C557D"/>
    <w:rsid w:val="009C6429"/>
    <w:rsid w:val="009C6867"/>
    <w:rsid w:val="009C7113"/>
    <w:rsid w:val="009C77B9"/>
    <w:rsid w:val="009C78BD"/>
    <w:rsid w:val="009C7AB3"/>
    <w:rsid w:val="009D01F7"/>
    <w:rsid w:val="009D0630"/>
    <w:rsid w:val="009D06A4"/>
    <w:rsid w:val="009D0A18"/>
    <w:rsid w:val="009D1218"/>
    <w:rsid w:val="009D132D"/>
    <w:rsid w:val="009D14C5"/>
    <w:rsid w:val="009D154C"/>
    <w:rsid w:val="009D18FD"/>
    <w:rsid w:val="009D190F"/>
    <w:rsid w:val="009D1C07"/>
    <w:rsid w:val="009D24F2"/>
    <w:rsid w:val="009D2520"/>
    <w:rsid w:val="009D2711"/>
    <w:rsid w:val="009D30E1"/>
    <w:rsid w:val="009D332A"/>
    <w:rsid w:val="009D3B1E"/>
    <w:rsid w:val="009D4839"/>
    <w:rsid w:val="009D4AEB"/>
    <w:rsid w:val="009D5575"/>
    <w:rsid w:val="009D55E8"/>
    <w:rsid w:val="009D5769"/>
    <w:rsid w:val="009D5D66"/>
    <w:rsid w:val="009D6564"/>
    <w:rsid w:val="009D6E64"/>
    <w:rsid w:val="009D6E98"/>
    <w:rsid w:val="009D6F08"/>
    <w:rsid w:val="009D75B8"/>
    <w:rsid w:val="009D790D"/>
    <w:rsid w:val="009D7BE0"/>
    <w:rsid w:val="009E0B7C"/>
    <w:rsid w:val="009E0CF5"/>
    <w:rsid w:val="009E153C"/>
    <w:rsid w:val="009E1962"/>
    <w:rsid w:val="009E1CC4"/>
    <w:rsid w:val="009E211E"/>
    <w:rsid w:val="009E231E"/>
    <w:rsid w:val="009E3051"/>
    <w:rsid w:val="009E324C"/>
    <w:rsid w:val="009E3542"/>
    <w:rsid w:val="009E36C5"/>
    <w:rsid w:val="009E3713"/>
    <w:rsid w:val="009E37AA"/>
    <w:rsid w:val="009E3DF4"/>
    <w:rsid w:val="009E45D7"/>
    <w:rsid w:val="009E4EC1"/>
    <w:rsid w:val="009E5058"/>
    <w:rsid w:val="009E56BA"/>
    <w:rsid w:val="009E6730"/>
    <w:rsid w:val="009E67F5"/>
    <w:rsid w:val="009E68DC"/>
    <w:rsid w:val="009E6F61"/>
    <w:rsid w:val="009E7E36"/>
    <w:rsid w:val="009F006A"/>
    <w:rsid w:val="009F00B6"/>
    <w:rsid w:val="009F0B81"/>
    <w:rsid w:val="009F0DAB"/>
    <w:rsid w:val="009F1123"/>
    <w:rsid w:val="009F121E"/>
    <w:rsid w:val="009F147D"/>
    <w:rsid w:val="009F14F1"/>
    <w:rsid w:val="009F1515"/>
    <w:rsid w:val="009F156C"/>
    <w:rsid w:val="009F1787"/>
    <w:rsid w:val="009F25CD"/>
    <w:rsid w:val="009F2C6D"/>
    <w:rsid w:val="009F31BD"/>
    <w:rsid w:val="009F35D9"/>
    <w:rsid w:val="009F3B0F"/>
    <w:rsid w:val="009F3C29"/>
    <w:rsid w:val="009F42A9"/>
    <w:rsid w:val="009F4311"/>
    <w:rsid w:val="009F43F7"/>
    <w:rsid w:val="009F44AE"/>
    <w:rsid w:val="009F451A"/>
    <w:rsid w:val="009F460E"/>
    <w:rsid w:val="009F4C70"/>
    <w:rsid w:val="009F54A3"/>
    <w:rsid w:val="009F66D3"/>
    <w:rsid w:val="009F6908"/>
    <w:rsid w:val="009F6BD9"/>
    <w:rsid w:val="009F6ED1"/>
    <w:rsid w:val="009F7441"/>
    <w:rsid w:val="009F7F88"/>
    <w:rsid w:val="00A00087"/>
    <w:rsid w:val="00A00753"/>
    <w:rsid w:val="00A0100F"/>
    <w:rsid w:val="00A0116B"/>
    <w:rsid w:val="00A0129B"/>
    <w:rsid w:val="00A0157E"/>
    <w:rsid w:val="00A01730"/>
    <w:rsid w:val="00A0245E"/>
    <w:rsid w:val="00A02728"/>
    <w:rsid w:val="00A028AF"/>
    <w:rsid w:val="00A02D07"/>
    <w:rsid w:val="00A02D21"/>
    <w:rsid w:val="00A032B5"/>
    <w:rsid w:val="00A03965"/>
    <w:rsid w:val="00A03CD0"/>
    <w:rsid w:val="00A03D26"/>
    <w:rsid w:val="00A04054"/>
    <w:rsid w:val="00A04520"/>
    <w:rsid w:val="00A04E8C"/>
    <w:rsid w:val="00A05104"/>
    <w:rsid w:val="00A06AF1"/>
    <w:rsid w:val="00A070D5"/>
    <w:rsid w:val="00A0725C"/>
    <w:rsid w:val="00A0770A"/>
    <w:rsid w:val="00A1029C"/>
    <w:rsid w:val="00A10EB0"/>
    <w:rsid w:val="00A110D7"/>
    <w:rsid w:val="00A1122C"/>
    <w:rsid w:val="00A11566"/>
    <w:rsid w:val="00A11D54"/>
    <w:rsid w:val="00A12C14"/>
    <w:rsid w:val="00A12CF1"/>
    <w:rsid w:val="00A137F8"/>
    <w:rsid w:val="00A13CE4"/>
    <w:rsid w:val="00A1433B"/>
    <w:rsid w:val="00A14545"/>
    <w:rsid w:val="00A1470F"/>
    <w:rsid w:val="00A14A73"/>
    <w:rsid w:val="00A15B8D"/>
    <w:rsid w:val="00A15CAC"/>
    <w:rsid w:val="00A15E34"/>
    <w:rsid w:val="00A16A66"/>
    <w:rsid w:val="00A17339"/>
    <w:rsid w:val="00A175DB"/>
    <w:rsid w:val="00A17853"/>
    <w:rsid w:val="00A17EDB"/>
    <w:rsid w:val="00A17FDF"/>
    <w:rsid w:val="00A20664"/>
    <w:rsid w:val="00A20A16"/>
    <w:rsid w:val="00A211CF"/>
    <w:rsid w:val="00A214BE"/>
    <w:rsid w:val="00A21650"/>
    <w:rsid w:val="00A216B8"/>
    <w:rsid w:val="00A2180F"/>
    <w:rsid w:val="00A2207C"/>
    <w:rsid w:val="00A227E7"/>
    <w:rsid w:val="00A239D6"/>
    <w:rsid w:val="00A242EE"/>
    <w:rsid w:val="00A2571F"/>
    <w:rsid w:val="00A2585E"/>
    <w:rsid w:val="00A25B15"/>
    <w:rsid w:val="00A2617D"/>
    <w:rsid w:val="00A26B27"/>
    <w:rsid w:val="00A270CE"/>
    <w:rsid w:val="00A2756C"/>
    <w:rsid w:val="00A276DE"/>
    <w:rsid w:val="00A30260"/>
    <w:rsid w:val="00A30663"/>
    <w:rsid w:val="00A308CE"/>
    <w:rsid w:val="00A31143"/>
    <w:rsid w:val="00A317AF"/>
    <w:rsid w:val="00A31F13"/>
    <w:rsid w:val="00A32D41"/>
    <w:rsid w:val="00A32E26"/>
    <w:rsid w:val="00A33E1C"/>
    <w:rsid w:val="00A343DE"/>
    <w:rsid w:val="00A34584"/>
    <w:rsid w:val="00A348E2"/>
    <w:rsid w:val="00A349A4"/>
    <w:rsid w:val="00A34D2D"/>
    <w:rsid w:val="00A352DB"/>
    <w:rsid w:val="00A35354"/>
    <w:rsid w:val="00A3553E"/>
    <w:rsid w:val="00A35828"/>
    <w:rsid w:val="00A35CC5"/>
    <w:rsid w:val="00A36696"/>
    <w:rsid w:val="00A36782"/>
    <w:rsid w:val="00A36955"/>
    <w:rsid w:val="00A37058"/>
    <w:rsid w:val="00A376F3"/>
    <w:rsid w:val="00A37C75"/>
    <w:rsid w:val="00A37D9D"/>
    <w:rsid w:val="00A40181"/>
    <w:rsid w:val="00A401E3"/>
    <w:rsid w:val="00A403D5"/>
    <w:rsid w:val="00A40759"/>
    <w:rsid w:val="00A40822"/>
    <w:rsid w:val="00A40C09"/>
    <w:rsid w:val="00A40C35"/>
    <w:rsid w:val="00A418FC"/>
    <w:rsid w:val="00A41CA7"/>
    <w:rsid w:val="00A4223B"/>
    <w:rsid w:val="00A42EDE"/>
    <w:rsid w:val="00A43170"/>
    <w:rsid w:val="00A435FD"/>
    <w:rsid w:val="00A436B5"/>
    <w:rsid w:val="00A43A0A"/>
    <w:rsid w:val="00A443E8"/>
    <w:rsid w:val="00A444B6"/>
    <w:rsid w:val="00A44E24"/>
    <w:rsid w:val="00A453C1"/>
    <w:rsid w:val="00A455B6"/>
    <w:rsid w:val="00A458B5"/>
    <w:rsid w:val="00A458EE"/>
    <w:rsid w:val="00A459CE"/>
    <w:rsid w:val="00A45DE4"/>
    <w:rsid w:val="00A465F2"/>
    <w:rsid w:val="00A46DCF"/>
    <w:rsid w:val="00A4791F"/>
    <w:rsid w:val="00A47A39"/>
    <w:rsid w:val="00A50C84"/>
    <w:rsid w:val="00A51403"/>
    <w:rsid w:val="00A514B0"/>
    <w:rsid w:val="00A5155D"/>
    <w:rsid w:val="00A51AC2"/>
    <w:rsid w:val="00A51D08"/>
    <w:rsid w:val="00A5222C"/>
    <w:rsid w:val="00A52498"/>
    <w:rsid w:val="00A52704"/>
    <w:rsid w:val="00A528E2"/>
    <w:rsid w:val="00A52A5D"/>
    <w:rsid w:val="00A52EC9"/>
    <w:rsid w:val="00A534BA"/>
    <w:rsid w:val="00A547D0"/>
    <w:rsid w:val="00A5493A"/>
    <w:rsid w:val="00A54C05"/>
    <w:rsid w:val="00A54C2A"/>
    <w:rsid w:val="00A54D30"/>
    <w:rsid w:val="00A54E1F"/>
    <w:rsid w:val="00A550F6"/>
    <w:rsid w:val="00A551AB"/>
    <w:rsid w:val="00A5537C"/>
    <w:rsid w:val="00A5549D"/>
    <w:rsid w:val="00A557A5"/>
    <w:rsid w:val="00A55928"/>
    <w:rsid w:val="00A55B10"/>
    <w:rsid w:val="00A55FAF"/>
    <w:rsid w:val="00A562EA"/>
    <w:rsid w:val="00A56F74"/>
    <w:rsid w:val="00A57106"/>
    <w:rsid w:val="00A57191"/>
    <w:rsid w:val="00A603E6"/>
    <w:rsid w:val="00A6040F"/>
    <w:rsid w:val="00A61039"/>
    <w:rsid w:val="00A611AB"/>
    <w:rsid w:val="00A626DE"/>
    <w:rsid w:val="00A626ED"/>
    <w:rsid w:val="00A627CB"/>
    <w:rsid w:val="00A63072"/>
    <w:rsid w:val="00A631F2"/>
    <w:rsid w:val="00A63228"/>
    <w:rsid w:val="00A632B7"/>
    <w:rsid w:val="00A6417E"/>
    <w:rsid w:val="00A64215"/>
    <w:rsid w:val="00A64455"/>
    <w:rsid w:val="00A644E8"/>
    <w:rsid w:val="00A648C8"/>
    <w:rsid w:val="00A651DB"/>
    <w:rsid w:val="00A652AF"/>
    <w:rsid w:val="00A662C8"/>
    <w:rsid w:val="00A66576"/>
    <w:rsid w:val="00A6657A"/>
    <w:rsid w:val="00A6679B"/>
    <w:rsid w:val="00A66D93"/>
    <w:rsid w:val="00A67681"/>
    <w:rsid w:val="00A676CD"/>
    <w:rsid w:val="00A67804"/>
    <w:rsid w:val="00A67D34"/>
    <w:rsid w:val="00A7048F"/>
    <w:rsid w:val="00A7063D"/>
    <w:rsid w:val="00A70869"/>
    <w:rsid w:val="00A71055"/>
    <w:rsid w:val="00A714DA"/>
    <w:rsid w:val="00A71A32"/>
    <w:rsid w:val="00A71A50"/>
    <w:rsid w:val="00A71F26"/>
    <w:rsid w:val="00A7249E"/>
    <w:rsid w:val="00A72FE4"/>
    <w:rsid w:val="00A7301C"/>
    <w:rsid w:val="00A730CC"/>
    <w:rsid w:val="00A7342F"/>
    <w:rsid w:val="00A73BAC"/>
    <w:rsid w:val="00A73CCA"/>
    <w:rsid w:val="00A744D7"/>
    <w:rsid w:val="00A75107"/>
    <w:rsid w:val="00A7532A"/>
    <w:rsid w:val="00A75DDF"/>
    <w:rsid w:val="00A765E9"/>
    <w:rsid w:val="00A773D3"/>
    <w:rsid w:val="00A7785D"/>
    <w:rsid w:val="00A80206"/>
    <w:rsid w:val="00A80735"/>
    <w:rsid w:val="00A80B84"/>
    <w:rsid w:val="00A80C37"/>
    <w:rsid w:val="00A81181"/>
    <w:rsid w:val="00A81330"/>
    <w:rsid w:val="00A825FB"/>
    <w:rsid w:val="00A82F39"/>
    <w:rsid w:val="00A834BC"/>
    <w:rsid w:val="00A835FF"/>
    <w:rsid w:val="00A849C7"/>
    <w:rsid w:val="00A84A84"/>
    <w:rsid w:val="00A84F2A"/>
    <w:rsid w:val="00A853F3"/>
    <w:rsid w:val="00A85771"/>
    <w:rsid w:val="00A86212"/>
    <w:rsid w:val="00A86E5D"/>
    <w:rsid w:val="00A873C5"/>
    <w:rsid w:val="00A87925"/>
    <w:rsid w:val="00A879DD"/>
    <w:rsid w:val="00A87D68"/>
    <w:rsid w:val="00A9012F"/>
    <w:rsid w:val="00A90207"/>
    <w:rsid w:val="00A90934"/>
    <w:rsid w:val="00A9124E"/>
    <w:rsid w:val="00A91BD4"/>
    <w:rsid w:val="00A9220A"/>
    <w:rsid w:val="00A9262D"/>
    <w:rsid w:val="00A933F4"/>
    <w:rsid w:val="00A93CBB"/>
    <w:rsid w:val="00A93F5B"/>
    <w:rsid w:val="00A94818"/>
    <w:rsid w:val="00A94961"/>
    <w:rsid w:val="00A94F5C"/>
    <w:rsid w:val="00A95C6A"/>
    <w:rsid w:val="00A96380"/>
    <w:rsid w:val="00A9669D"/>
    <w:rsid w:val="00A9677C"/>
    <w:rsid w:val="00A968DF"/>
    <w:rsid w:val="00A96C46"/>
    <w:rsid w:val="00A96DED"/>
    <w:rsid w:val="00A96EE8"/>
    <w:rsid w:val="00A96F8A"/>
    <w:rsid w:val="00A9745B"/>
    <w:rsid w:val="00A97D95"/>
    <w:rsid w:val="00AA00FB"/>
    <w:rsid w:val="00AA0C5E"/>
    <w:rsid w:val="00AA0D7A"/>
    <w:rsid w:val="00AA1CD1"/>
    <w:rsid w:val="00AA1DEA"/>
    <w:rsid w:val="00AA21F7"/>
    <w:rsid w:val="00AA220B"/>
    <w:rsid w:val="00AA2F65"/>
    <w:rsid w:val="00AA30B0"/>
    <w:rsid w:val="00AA385A"/>
    <w:rsid w:val="00AA3B5E"/>
    <w:rsid w:val="00AA3BB5"/>
    <w:rsid w:val="00AA3DF2"/>
    <w:rsid w:val="00AA5806"/>
    <w:rsid w:val="00AA6555"/>
    <w:rsid w:val="00AA7128"/>
    <w:rsid w:val="00AA7C9D"/>
    <w:rsid w:val="00AB0816"/>
    <w:rsid w:val="00AB0B9A"/>
    <w:rsid w:val="00AB0E44"/>
    <w:rsid w:val="00AB0F68"/>
    <w:rsid w:val="00AB10C6"/>
    <w:rsid w:val="00AB1546"/>
    <w:rsid w:val="00AB19C7"/>
    <w:rsid w:val="00AB1BC7"/>
    <w:rsid w:val="00AB2150"/>
    <w:rsid w:val="00AB2221"/>
    <w:rsid w:val="00AB2EE2"/>
    <w:rsid w:val="00AB2F43"/>
    <w:rsid w:val="00AB300F"/>
    <w:rsid w:val="00AB309E"/>
    <w:rsid w:val="00AB313D"/>
    <w:rsid w:val="00AB32BF"/>
    <w:rsid w:val="00AB3607"/>
    <w:rsid w:val="00AB3ABB"/>
    <w:rsid w:val="00AB4175"/>
    <w:rsid w:val="00AB418C"/>
    <w:rsid w:val="00AB4BEA"/>
    <w:rsid w:val="00AB4D65"/>
    <w:rsid w:val="00AB4DA6"/>
    <w:rsid w:val="00AB5341"/>
    <w:rsid w:val="00AB5DEE"/>
    <w:rsid w:val="00AB5F0D"/>
    <w:rsid w:val="00AB669D"/>
    <w:rsid w:val="00AB6F63"/>
    <w:rsid w:val="00AB71B7"/>
    <w:rsid w:val="00AB7AC6"/>
    <w:rsid w:val="00AC00B6"/>
    <w:rsid w:val="00AC0920"/>
    <w:rsid w:val="00AC0AE1"/>
    <w:rsid w:val="00AC1090"/>
    <w:rsid w:val="00AC191E"/>
    <w:rsid w:val="00AC1A11"/>
    <w:rsid w:val="00AC251F"/>
    <w:rsid w:val="00AC26DD"/>
    <w:rsid w:val="00AC2832"/>
    <w:rsid w:val="00AC287D"/>
    <w:rsid w:val="00AC32B3"/>
    <w:rsid w:val="00AC3881"/>
    <w:rsid w:val="00AC5028"/>
    <w:rsid w:val="00AC58B0"/>
    <w:rsid w:val="00AC5B2E"/>
    <w:rsid w:val="00AC5BA4"/>
    <w:rsid w:val="00AC6869"/>
    <w:rsid w:val="00AC6973"/>
    <w:rsid w:val="00AC76A4"/>
    <w:rsid w:val="00AC7CF0"/>
    <w:rsid w:val="00AD00A2"/>
    <w:rsid w:val="00AD0B50"/>
    <w:rsid w:val="00AD1027"/>
    <w:rsid w:val="00AD130E"/>
    <w:rsid w:val="00AD1800"/>
    <w:rsid w:val="00AD2B6E"/>
    <w:rsid w:val="00AD365D"/>
    <w:rsid w:val="00AD3881"/>
    <w:rsid w:val="00AD469E"/>
    <w:rsid w:val="00AD4882"/>
    <w:rsid w:val="00AD54CA"/>
    <w:rsid w:val="00AD5CFD"/>
    <w:rsid w:val="00AD6B4F"/>
    <w:rsid w:val="00AD6CC1"/>
    <w:rsid w:val="00AD6DE4"/>
    <w:rsid w:val="00AD6F69"/>
    <w:rsid w:val="00AD712D"/>
    <w:rsid w:val="00AD7754"/>
    <w:rsid w:val="00AD7D08"/>
    <w:rsid w:val="00AE04CB"/>
    <w:rsid w:val="00AE0D8B"/>
    <w:rsid w:val="00AE10F8"/>
    <w:rsid w:val="00AE1722"/>
    <w:rsid w:val="00AE1CC2"/>
    <w:rsid w:val="00AE22AE"/>
    <w:rsid w:val="00AE25A3"/>
    <w:rsid w:val="00AE281E"/>
    <w:rsid w:val="00AE2A8F"/>
    <w:rsid w:val="00AE2B31"/>
    <w:rsid w:val="00AE2E07"/>
    <w:rsid w:val="00AE2F85"/>
    <w:rsid w:val="00AE3201"/>
    <w:rsid w:val="00AE36F8"/>
    <w:rsid w:val="00AE4390"/>
    <w:rsid w:val="00AE4B42"/>
    <w:rsid w:val="00AE6197"/>
    <w:rsid w:val="00AE63E0"/>
    <w:rsid w:val="00AE6E48"/>
    <w:rsid w:val="00AF011C"/>
    <w:rsid w:val="00AF0454"/>
    <w:rsid w:val="00AF06C3"/>
    <w:rsid w:val="00AF0D9B"/>
    <w:rsid w:val="00AF0DCB"/>
    <w:rsid w:val="00AF0E15"/>
    <w:rsid w:val="00AF10E8"/>
    <w:rsid w:val="00AF12D3"/>
    <w:rsid w:val="00AF1734"/>
    <w:rsid w:val="00AF1DCB"/>
    <w:rsid w:val="00AF2293"/>
    <w:rsid w:val="00AF2524"/>
    <w:rsid w:val="00AF346F"/>
    <w:rsid w:val="00AF35FB"/>
    <w:rsid w:val="00AF3D67"/>
    <w:rsid w:val="00AF41FB"/>
    <w:rsid w:val="00AF4F9A"/>
    <w:rsid w:val="00AF60DB"/>
    <w:rsid w:val="00AF6639"/>
    <w:rsid w:val="00AF677F"/>
    <w:rsid w:val="00AF7746"/>
    <w:rsid w:val="00AF7770"/>
    <w:rsid w:val="00AF77AC"/>
    <w:rsid w:val="00AF78AF"/>
    <w:rsid w:val="00B004EB"/>
    <w:rsid w:val="00B0061D"/>
    <w:rsid w:val="00B00669"/>
    <w:rsid w:val="00B0073D"/>
    <w:rsid w:val="00B008E9"/>
    <w:rsid w:val="00B00A9F"/>
    <w:rsid w:val="00B00B6A"/>
    <w:rsid w:val="00B00DB5"/>
    <w:rsid w:val="00B00FFD"/>
    <w:rsid w:val="00B015BC"/>
    <w:rsid w:val="00B016EE"/>
    <w:rsid w:val="00B021BA"/>
    <w:rsid w:val="00B03239"/>
    <w:rsid w:val="00B0336C"/>
    <w:rsid w:val="00B034BB"/>
    <w:rsid w:val="00B03731"/>
    <w:rsid w:val="00B038DE"/>
    <w:rsid w:val="00B04007"/>
    <w:rsid w:val="00B04051"/>
    <w:rsid w:val="00B04B4B"/>
    <w:rsid w:val="00B04F2D"/>
    <w:rsid w:val="00B050DA"/>
    <w:rsid w:val="00B058DD"/>
    <w:rsid w:val="00B05A78"/>
    <w:rsid w:val="00B05CA6"/>
    <w:rsid w:val="00B06168"/>
    <w:rsid w:val="00B06884"/>
    <w:rsid w:val="00B068BD"/>
    <w:rsid w:val="00B06F39"/>
    <w:rsid w:val="00B0723E"/>
    <w:rsid w:val="00B07782"/>
    <w:rsid w:val="00B07A9F"/>
    <w:rsid w:val="00B07D38"/>
    <w:rsid w:val="00B07FF3"/>
    <w:rsid w:val="00B102D8"/>
    <w:rsid w:val="00B1055E"/>
    <w:rsid w:val="00B10745"/>
    <w:rsid w:val="00B1104C"/>
    <w:rsid w:val="00B1168A"/>
    <w:rsid w:val="00B119BC"/>
    <w:rsid w:val="00B11F46"/>
    <w:rsid w:val="00B12878"/>
    <w:rsid w:val="00B12A2C"/>
    <w:rsid w:val="00B1308E"/>
    <w:rsid w:val="00B13931"/>
    <w:rsid w:val="00B13A41"/>
    <w:rsid w:val="00B13BF4"/>
    <w:rsid w:val="00B1470F"/>
    <w:rsid w:val="00B149D5"/>
    <w:rsid w:val="00B14E32"/>
    <w:rsid w:val="00B161E9"/>
    <w:rsid w:val="00B16D57"/>
    <w:rsid w:val="00B20427"/>
    <w:rsid w:val="00B205F3"/>
    <w:rsid w:val="00B207FF"/>
    <w:rsid w:val="00B20E04"/>
    <w:rsid w:val="00B21676"/>
    <w:rsid w:val="00B22245"/>
    <w:rsid w:val="00B22952"/>
    <w:rsid w:val="00B231C3"/>
    <w:rsid w:val="00B23479"/>
    <w:rsid w:val="00B237A7"/>
    <w:rsid w:val="00B237D0"/>
    <w:rsid w:val="00B237E4"/>
    <w:rsid w:val="00B23855"/>
    <w:rsid w:val="00B23D35"/>
    <w:rsid w:val="00B249C3"/>
    <w:rsid w:val="00B24AFA"/>
    <w:rsid w:val="00B252D6"/>
    <w:rsid w:val="00B25573"/>
    <w:rsid w:val="00B25B0E"/>
    <w:rsid w:val="00B25D2C"/>
    <w:rsid w:val="00B2623A"/>
    <w:rsid w:val="00B262E7"/>
    <w:rsid w:val="00B26312"/>
    <w:rsid w:val="00B26968"/>
    <w:rsid w:val="00B2772B"/>
    <w:rsid w:val="00B305BF"/>
    <w:rsid w:val="00B306C9"/>
    <w:rsid w:val="00B3105A"/>
    <w:rsid w:val="00B31313"/>
    <w:rsid w:val="00B31A35"/>
    <w:rsid w:val="00B31DDE"/>
    <w:rsid w:val="00B32073"/>
    <w:rsid w:val="00B327DF"/>
    <w:rsid w:val="00B3331E"/>
    <w:rsid w:val="00B34409"/>
    <w:rsid w:val="00B34C8D"/>
    <w:rsid w:val="00B35006"/>
    <w:rsid w:val="00B35219"/>
    <w:rsid w:val="00B35278"/>
    <w:rsid w:val="00B352ED"/>
    <w:rsid w:val="00B35E9C"/>
    <w:rsid w:val="00B35F52"/>
    <w:rsid w:val="00B365DE"/>
    <w:rsid w:val="00B36857"/>
    <w:rsid w:val="00B36F4B"/>
    <w:rsid w:val="00B374B4"/>
    <w:rsid w:val="00B377BD"/>
    <w:rsid w:val="00B377FC"/>
    <w:rsid w:val="00B37ADB"/>
    <w:rsid w:val="00B410B1"/>
    <w:rsid w:val="00B4191F"/>
    <w:rsid w:val="00B41CCF"/>
    <w:rsid w:val="00B41FB0"/>
    <w:rsid w:val="00B4252C"/>
    <w:rsid w:val="00B42797"/>
    <w:rsid w:val="00B43106"/>
    <w:rsid w:val="00B43B89"/>
    <w:rsid w:val="00B43C84"/>
    <w:rsid w:val="00B43D84"/>
    <w:rsid w:val="00B45016"/>
    <w:rsid w:val="00B45182"/>
    <w:rsid w:val="00B454D4"/>
    <w:rsid w:val="00B454F5"/>
    <w:rsid w:val="00B45E3E"/>
    <w:rsid w:val="00B45F61"/>
    <w:rsid w:val="00B460EB"/>
    <w:rsid w:val="00B467D4"/>
    <w:rsid w:val="00B469C1"/>
    <w:rsid w:val="00B46A0D"/>
    <w:rsid w:val="00B470D7"/>
    <w:rsid w:val="00B47ACF"/>
    <w:rsid w:val="00B47C4F"/>
    <w:rsid w:val="00B47FF5"/>
    <w:rsid w:val="00B5090C"/>
    <w:rsid w:val="00B50951"/>
    <w:rsid w:val="00B509DC"/>
    <w:rsid w:val="00B50AD4"/>
    <w:rsid w:val="00B51575"/>
    <w:rsid w:val="00B5180F"/>
    <w:rsid w:val="00B51B0F"/>
    <w:rsid w:val="00B51B20"/>
    <w:rsid w:val="00B51DA2"/>
    <w:rsid w:val="00B5341B"/>
    <w:rsid w:val="00B534B8"/>
    <w:rsid w:val="00B548AA"/>
    <w:rsid w:val="00B54B85"/>
    <w:rsid w:val="00B5501B"/>
    <w:rsid w:val="00B55308"/>
    <w:rsid w:val="00B558C9"/>
    <w:rsid w:val="00B55BF7"/>
    <w:rsid w:val="00B55F97"/>
    <w:rsid w:val="00B5644E"/>
    <w:rsid w:val="00B56782"/>
    <w:rsid w:val="00B56ACB"/>
    <w:rsid w:val="00B56F6C"/>
    <w:rsid w:val="00B57379"/>
    <w:rsid w:val="00B574BF"/>
    <w:rsid w:val="00B60073"/>
    <w:rsid w:val="00B602E6"/>
    <w:rsid w:val="00B60379"/>
    <w:rsid w:val="00B60967"/>
    <w:rsid w:val="00B60A52"/>
    <w:rsid w:val="00B6130B"/>
    <w:rsid w:val="00B61824"/>
    <w:rsid w:val="00B61AB0"/>
    <w:rsid w:val="00B62079"/>
    <w:rsid w:val="00B62BC9"/>
    <w:rsid w:val="00B62C0F"/>
    <w:rsid w:val="00B62E5E"/>
    <w:rsid w:val="00B635E2"/>
    <w:rsid w:val="00B636D4"/>
    <w:rsid w:val="00B63A15"/>
    <w:rsid w:val="00B63ADE"/>
    <w:rsid w:val="00B6450F"/>
    <w:rsid w:val="00B648D5"/>
    <w:rsid w:val="00B64B42"/>
    <w:rsid w:val="00B6512D"/>
    <w:rsid w:val="00B65519"/>
    <w:rsid w:val="00B6581F"/>
    <w:rsid w:val="00B65DF0"/>
    <w:rsid w:val="00B65F8E"/>
    <w:rsid w:val="00B664D3"/>
    <w:rsid w:val="00B66A11"/>
    <w:rsid w:val="00B66B36"/>
    <w:rsid w:val="00B66B62"/>
    <w:rsid w:val="00B673B6"/>
    <w:rsid w:val="00B67459"/>
    <w:rsid w:val="00B6773F"/>
    <w:rsid w:val="00B67ECD"/>
    <w:rsid w:val="00B700BE"/>
    <w:rsid w:val="00B70587"/>
    <w:rsid w:val="00B70CAD"/>
    <w:rsid w:val="00B70EAF"/>
    <w:rsid w:val="00B712D6"/>
    <w:rsid w:val="00B72433"/>
    <w:rsid w:val="00B72789"/>
    <w:rsid w:val="00B73847"/>
    <w:rsid w:val="00B73B64"/>
    <w:rsid w:val="00B73DD8"/>
    <w:rsid w:val="00B74C65"/>
    <w:rsid w:val="00B74F96"/>
    <w:rsid w:val="00B75D81"/>
    <w:rsid w:val="00B75D93"/>
    <w:rsid w:val="00B769A6"/>
    <w:rsid w:val="00B76D9C"/>
    <w:rsid w:val="00B76F36"/>
    <w:rsid w:val="00B77245"/>
    <w:rsid w:val="00B779BD"/>
    <w:rsid w:val="00B77D57"/>
    <w:rsid w:val="00B77E43"/>
    <w:rsid w:val="00B77F27"/>
    <w:rsid w:val="00B8008C"/>
    <w:rsid w:val="00B80B67"/>
    <w:rsid w:val="00B80E1E"/>
    <w:rsid w:val="00B81917"/>
    <w:rsid w:val="00B81DFB"/>
    <w:rsid w:val="00B8251C"/>
    <w:rsid w:val="00B82930"/>
    <w:rsid w:val="00B82C8E"/>
    <w:rsid w:val="00B82CFA"/>
    <w:rsid w:val="00B83333"/>
    <w:rsid w:val="00B83609"/>
    <w:rsid w:val="00B83C35"/>
    <w:rsid w:val="00B83DBA"/>
    <w:rsid w:val="00B84CFF"/>
    <w:rsid w:val="00B84E7D"/>
    <w:rsid w:val="00B8519B"/>
    <w:rsid w:val="00B85424"/>
    <w:rsid w:val="00B861D3"/>
    <w:rsid w:val="00B86761"/>
    <w:rsid w:val="00B86A75"/>
    <w:rsid w:val="00B87191"/>
    <w:rsid w:val="00B876B3"/>
    <w:rsid w:val="00B8772A"/>
    <w:rsid w:val="00B87AEA"/>
    <w:rsid w:val="00B87B54"/>
    <w:rsid w:val="00B87C8C"/>
    <w:rsid w:val="00B87D0B"/>
    <w:rsid w:val="00B90911"/>
    <w:rsid w:val="00B90CEA"/>
    <w:rsid w:val="00B90D3F"/>
    <w:rsid w:val="00B9136E"/>
    <w:rsid w:val="00B913CF"/>
    <w:rsid w:val="00B914DA"/>
    <w:rsid w:val="00B9185A"/>
    <w:rsid w:val="00B9204B"/>
    <w:rsid w:val="00B92279"/>
    <w:rsid w:val="00B9227E"/>
    <w:rsid w:val="00B925CE"/>
    <w:rsid w:val="00B92860"/>
    <w:rsid w:val="00B929F7"/>
    <w:rsid w:val="00B92A76"/>
    <w:rsid w:val="00B93626"/>
    <w:rsid w:val="00B9448B"/>
    <w:rsid w:val="00B9501E"/>
    <w:rsid w:val="00B9513B"/>
    <w:rsid w:val="00B95649"/>
    <w:rsid w:val="00B95907"/>
    <w:rsid w:val="00B966C9"/>
    <w:rsid w:val="00B96866"/>
    <w:rsid w:val="00B96C65"/>
    <w:rsid w:val="00B96CD0"/>
    <w:rsid w:val="00B96F8A"/>
    <w:rsid w:val="00B97CBF"/>
    <w:rsid w:val="00B97ED9"/>
    <w:rsid w:val="00BA03DB"/>
    <w:rsid w:val="00BA045B"/>
    <w:rsid w:val="00BA0A8D"/>
    <w:rsid w:val="00BA1749"/>
    <w:rsid w:val="00BA175A"/>
    <w:rsid w:val="00BA1E9E"/>
    <w:rsid w:val="00BA3A30"/>
    <w:rsid w:val="00BA4428"/>
    <w:rsid w:val="00BA480F"/>
    <w:rsid w:val="00BA4A31"/>
    <w:rsid w:val="00BA4CC1"/>
    <w:rsid w:val="00BA4DEC"/>
    <w:rsid w:val="00BA5653"/>
    <w:rsid w:val="00BA6789"/>
    <w:rsid w:val="00BA691F"/>
    <w:rsid w:val="00BA7021"/>
    <w:rsid w:val="00BA7108"/>
    <w:rsid w:val="00BA720E"/>
    <w:rsid w:val="00BA74A7"/>
    <w:rsid w:val="00BA780D"/>
    <w:rsid w:val="00BA7C9F"/>
    <w:rsid w:val="00BB0364"/>
    <w:rsid w:val="00BB064A"/>
    <w:rsid w:val="00BB08DB"/>
    <w:rsid w:val="00BB0C16"/>
    <w:rsid w:val="00BB0CFC"/>
    <w:rsid w:val="00BB1EA2"/>
    <w:rsid w:val="00BB4077"/>
    <w:rsid w:val="00BB410F"/>
    <w:rsid w:val="00BB4985"/>
    <w:rsid w:val="00BB49DB"/>
    <w:rsid w:val="00BB4AA7"/>
    <w:rsid w:val="00BB4B37"/>
    <w:rsid w:val="00BB4B6A"/>
    <w:rsid w:val="00BB4BD9"/>
    <w:rsid w:val="00BB4BE4"/>
    <w:rsid w:val="00BB4BE9"/>
    <w:rsid w:val="00BB59C4"/>
    <w:rsid w:val="00BB6121"/>
    <w:rsid w:val="00BB6676"/>
    <w:rsid w:val="00BB6FFF"/>
    <w:rsid w:val="00BB7A3E"/>
    <w:rsid w:val="00BB7C74"/>
    <w:rsid w:val="00BC034E"/>
    <w:rsid w:val="00BC03E6"/>
    <w:rsid w:val="00BC053F"/>
    <w:rsid w:val="00BC0814"/>
    <w:rsid w:val="00BC098A"/>
    <w:rsid w:val="00BC0BAE"/>
    <w:rsid w:val="00BC10CA"/>
    <w:rsid w:val="00BC118A"/>
    <w:rsid w:val="00BC1F49"/>
    <w:rsid w:val="00BC341D"/>
    <w:rsid w:val="00BC365A"/>
    <w:rsid w:val="00BC3A2C"/>
    <w:rsid w:val="00BC4136"/>
    <w:rsid w:val="00BC4393"/>
    <w:rsid w:val="00BC484B"/>
    <w:rsid w:val="00BC500D"/>
    <w:rsid w:val="00BC5299"/>
    <w:rsid w:val="00BC531F"/>
    <w:rsid w:val="00BC54D4"/>
    <w:rsid w:val="00BC5F09"/>
    <w:rsid w:val="00BC6217"/>
    <w:rsid w:val="00BC6370"/>
    <w:rsid w:val="00BC6BE0"/>
    <w:rsid w:val="00BC7631"/>
    <w:rsid w:val="00BC7BAB"/>
    <w:rsid w:val="00BC7C67"/>
    <w:rsid w:val="00BC7C93"/>
    <w:rsid w:val="00BD1D51"/>
    <w:rsid w:val="00BD1FAF"/>
    <w:rsid w:val="00BD2464"/>
    <w:rsid w:val="00BD2869"/>
    <w:rsid w:val="00BD3289"/>
    <w:rsid w:val="00BD3F4D"/>
    <w:rsid w:val="00BD416C"/>
    <w:rsid w:val="00BD5129"/>
    <w:rsid w:val="00BD5211"/>
    <w:rsid w:val="00BD5447"/>
    <w:rsid w:val="00BD59AA"/>
    <w:rsid w:val="00BD5A5B"/>
    <w:rsid w:val="00BD5F3F"/>
    <w:rsid w:val="00BD5FB6"/>
    <w:rsid w:val="00BD6195"/>
    <w:rsid w:val="00BD6BE4"/>
    <w:rsid w:val="00BD7986"/>
    <w:rsid w:val="00BE0B9C"/>
    <w:rsid w:val="00BE0F61"/>
    <w:rsid w:val="00BE0FC4"/>
    <w:rsid w:val="00BE19F4"/>
    <w:rsid w:val="00BE29E8"/>
    <w:rsid w:val="00BE2D07"/>
    <w:rsid w:val="00BE2E44"/>
    <w:rsid w:val="00BE2F8F"/>
    <w:rsid w:val="00BE2FE9"/>
    <w:rsid w:val="00BE3456"/>
    <w:rsid w:val="00BE3FE3"/>
    <w:rsid w:val="00BE4208"/>
    <w:rsid w:val="00BE47EF"/>
    <w:rsid w:val="00BE4994"/>
    <w:rsid w:val="00BE4D5E"/>
    <w:rsid w:val="00BE52E9"/>
    <w:rsid w:val="00BE530C"/>
    <w:rsid w:val="00BE53C8"/>
    <w:rsid w:val="00BE5407"/>
    <w:rsid w:val="00BE548A"/>
    <w:rsid w:val="00BE5CEC"/>
    <w:rsid w:val="00BE66C7"/>
    <w:rsid w:val="00BE6A19"/>
    <w:rsid w:val="00BF0301"/>
    <w:rsid w:val="00BF043C"/>
    <w:rsid w:val="00BF0681"/>
    <w:rsid w:val="00BF0ED0"/>
    <w:rsid w:val="00BF15F1"/>
    <w:rsid w:val="00BF17FC"/>
    <w:rsid w:val="00BF1D53"/>
    <w:rsid w:val="00BF223C"/>
    <w:rsid w:val="00BF2DCF"/>
    <w:rsid w:val="00BF3292"/>
    <w:rsid w:val="00BF37E8"/>
    <w:rsid w:val="00BF3D35"/>
    <w:rsid w:val="00BF40D8"/>
    <w:rsid w:val="00BF4485"/>
    <w:rsid w:val="00BF47C1"/>
    <w:rsid w:val="00BF52DB"/>
    <w:rsid w:val="00BF55C4"/>
    <w:rsid w:val="00BF61D0"/>
    <w:rsid w:val="00BF690A"/>
    <w:rsid w:val="00BF6BE1"/>
    <w:rsid w:val="00BF6D2E"/>
    <w:rsid w:val="00BF7161"/>
    <w:rsid w:val="00BF7606"/>
    <w:rsid w:val="00BF77E6"/>
    <w:rsid w:val="00BF7A62"/>
    <w:rsid w:val="00BF7F5A"/>
    <w:rsid w:val="00C00F3C"/>
    <w:rsid w:val="00C01046"/>
    <w:rsid w:val="00C01CD8"/>
    <w:rsid w:val="00C020CF"/>
    <w:rsid w:val="00C022FE"/>
    <w:rsid w:val="00C02568"/>
    <w:rsid w:val="00C0275A"/>
    <w:rsid w:val="00C02AE5"/>
    <w:rsid w:val="00C03AE6"/>
    <w:rsid w:val="00C03CFB"/>
    <w:rsid w:val="00C03D04"/>
    <w:rsid w:val="00C042B3"/>
    <w:rsid w:val="00C044DE"/>
    <w:rsid w:val="00C04676"/>
    <w:rsid w:val="00C048FF"/>
    <w:rsid w:val="00C04A62"/>
    <w:rsid w:val="00C05129"/>
    <w:rsid w:val="00C055EF"/>
    <w:rsid w:val="00C0561C"/>
    <w:rsid w:val="00C057DC"/>
    <w:rsid w:val="00C05877"/>
    <w:rsid w:val="00C06637"/>
    <w:rsid w:val="00C0668A"/>
    <w:rsid w:val="00C068BF"/>
    <w:rsid w:val="00C069F0"/>
    <w:rsid w:val="00C06C2A"/>
    <w:rsid w:val="00C06D51"/>
    <w:rsid w:val="00C106A2"/>
    <w:rsid w:val="00C10A1C"/>
    <w:rsid w:val="00C113B7"/>
    <w:rsid w:val="00C11AFF"/>
    <w:rsid w:val="00C121A2"/>
    <w:rsid w:val="00C1238D"/>
    <w:rsid w:val="00C1247F"/>
    <w:rsid w:val="00C12C32"/>
    <w:rsid w:val="00C132C5"/>
    <w:rsid w:val="00C138F1"/>
    <w:rsid w:val="00C142B9"/>
    <w:rsid w:val="00C143D6"/>
    <w:rsid w:val="00C14B00"/>
    <w:rsid w:val="00C155BB"/>
    <w:rsid w:val="00C15C90"/>
    <w:rsid w:val="00C16035"/>
    <w:rsid w:val="00C166BB"/>
    <w:rsid w:val="00C17295"/>
    <w:rsid w:val="00C17857"/>
    <w:rsid w:val="00C179F7"/>
    <w:rsid w:val="00C17F87"/>
    <w:rsid w:val="00C17FC8"/>
    <w:rsid w:val="00C20211"/>
    <w:rsid w:val="00C207E2"/>
    <w:rsid w:val="00C208AF"/>
    <w:rsid w:val="00C20AAF"/>
    <w:rsid w:val="00C20F35"/>
    <w:rsid w:val="00C21291"/>
    <w:rsid w:val="00C212CC"/>
    <w:rsid w:val="00C2188E"/>
    <w:rsid w:val="00C224E1"/>
    <w:rsid w:val="00C225C5"/>
    <w:rsid w:val="00C225F1"/>
    <w:rsid w:val="00C22B4E"/>
    <w:rsid w:val="00C23071"/>
    <w:rsid w:val="00C230BD"/>
    <w:rsid w:val="00C2312E"/>
    <w:rsid w:val="00C23182"/>
    <w:rsid w:val="00C2398C"/>
    <w:rsid w:val="00C2404A"/>
    <w:rsid w:val="00C24492"/>
    <w:rsid w:val="00C245E7"/>
    <w:rsid w:val="00C247CA"/>
    <w:rsid w:val="00C255F4"/>
    <w:rsid w:val="00C2568F"/>
    <w:rsid w:val="00C259F6"/>
    <w:rsid w:val="00C2625C"/>
    <w:rsid w:val="00C27640"/>
    <w:rsid w:val="00C306E7"/>
    <w:rsid w:val="00C307E7"/>
    <w:rsid w:val="00C3095D"/>
    <w:rsid w:val="00C30C09"/>
    <w:rsid w:val="00C30FD1"/>
    <w:rsid w:val="00C311CD"/>
    <w:rsid w:val="00C31434"/>
    <w:rsid w:val="00C322C2"/>
    <w:rsid w:val="00C32840"/>
    <w:rsid w:val="00C33488"/>
    <w:rsid w:val="00C334D6"/>
    <w:rsid w:val="00C339CA"/>
    <w:rsid w:val="00C33AAF"/>
    <w:rsid w:val="00C33B23"/>
    <w:rsid w:val="00C3415C"/>
    <w:rsid w:val="00C3432C"/>
    <w:rsid w:val="00C34391"/>
    <w:rsid w:val="00C34A31"/>
    <w:rsid w:val="00C35354"/>
    <w:rsid w:val="00C3583D"/>
    <w:rsid w:val="00C35967"/>
    <w:rsid w:val="00C35D8F"/>
    <w:rsid w:val="00C36202"/>
    <w:rsid w:val="00C3778E"/>
    <w:rsid w:val="00C40AF4"/>
    <w:rsid w:val="00C41078"/>
    <w:rsid w:val="00C41FE6"/>
    <w:rsid w:val="00C425FB"/>
    <w:rsid w:val="00C432F6"/>
    <w:rsid w:val="00C4461E"/>
    <w:rsid w:val="00C461B4"/>
    <w:rsid w:val="00C4799E"/>
    <w:rsid w:val="00C47B35"/>
    <w:rsid w:val="00C505F5"/>
    <w:rsid w:val="00C50DEE"/>
    <w:rsid w:val="00C513AA"/>
    <w:rsid w:val="00C51E65"/>
    <w:rsid w:val="00C52057"/>
    <w:rsid w:val="00C5274B"/>
    <w:rsid w:val="00C5295C"/>
    <w:rsid w:val="00C52BB7"/>
    <w:rsid w:val="00C52C86"/>
    <w:rsid w:val="00C5366A"/>
    <w:rsid w:val="00C540DF"/>
    <w:rsid w:val="00C54B0F"/>
    <w:rsid w:val="00C54B85"/>
    <w:rsid w:val="00C54E8A"/>
    <w:rsid w:val="00C55534"/>
    <w:rsid w:val="00C55ED2"/>
    <w:rsid w:val="00C564A9"/>
    <w:rsid w:val="00C5655F"/>
    <w:rsid w:val="00C57093"/>
    <w:rsid w:val="00C57477"/>
    <w:rsid w:val="00C57571"/>
    <w:rsid w:val="00C57ED0"/>
    <w:rsid w:val="00C602DB"/>
    <w:rsid w:val="00C60A0D"/>
    <w:rsid w:val="00C614DB"/>
    <w:rsid w:val="00C6166C"/>
    <w:rsid w:val="00C61FCD"/>
    <w:rsid w:val="00C623AA"/>
    <w:rsid w:val="00C624C9"/>
    <w:rsid w:val="00C62C72"/>
    <w:rsid w:val="00C63E3D"/>
    <w:rsid w:val="00C63F47"/>
    <w:rsid w:val="00C6438D"/>
    <w:rsid w:val="00C643E8"/>
    <w:rsid w:val="00C64B6B"/>
    <w:rsid w:val="00C64FCD"/>
    <w:rsid w:val="00C65847"/>
    <w:rsid w:val="00C6587F"/>
    <w:rsid w:val="00C65927"/>
    <w:rsid w:val="00C66392"/>
    <w:rsid w:val="00C66619"/>
    <w:rsid w:val="00C669B6"/>
    <w:rsid w:val="00C66C87"/>
    <w:rsid w:val="00C66ECC"/>
    <w:rsid w:val="00C6726E"/>
    <w:rsid w:val="00C67C89"/>
    <w:rsid w:val="00C67D0D"/>
    <w:rsid w:val="00C70071"/>
    <w:rsid w:val="00C70FDD"/>
    <w:rsid w:val="00C710B1"/>
    <w:rsid w:val="00C714E1"/>
    <w:rsid w:val="00C71D56"/>
    <w:rsid w:val="00C7256C"/>
    <w:rsid w:val="00C72C0E"/>
    <w:rsid w:val="00C73750"/>
    <w:rsid w:val="00C74223"/>
    <w:rsid w:val="00C74891"/>
    <w:rsid w:val="00C74B78"/>
    <w:rsid w:val="00C74E0B"/>
    <w:rsid w:val="00C75799"/>
    <w:rsid w:val="00C75F0D"/>
    <w:rsid w:val="00C75F19"/>
    <w:rsid w:val="00C76596"/>
    <w:rsid w:val="00C76669"/>
    <w:rsid w:val="00C76847"/>
    <w:rsid w:val="00C76D6A"/>
    <w:rsid w:val="00C76E81"/>
    <w:rsid w:val="00C771F6"/>
    <w:rsid w:val="00C77237"/>
    <w:rsid w:val="00C77F88"/>
    <w:rsid w:val="00C802AC"/>
    <w:rsid w:val="00C8058C"/>
    <w:rsid w:val="00C80B54"/>
    <w:rsid w:val="00C812B6"/>
    <w:rsid w:val="00C81928"/>
    <w:rsid w:val="00C82220"/>
    <w:rsid w:val="00C824E2"/>
    <w:rsid w:val="00C827F3"/>
    <w:rsid w:val="00C8284E"/>
    <w:rsid w:val="00C82C84"/>
    <w:rsid w:val="00C82D60"/>
    <w:rsid w:val="00C834A1"/>
    <w:rsid w:val="00C83F96"/>
    <w:rsid w:val="00C84100"/>
    <w:rsid w:val="00C841B3"/>
    <w:rsid w:val="00C84316"/>
    <w:rsid w:val="00C84F99"/>
    <w:rsid w:val="00C8544B"/>
    <w:rsid w:val="00C85C95"/>
    <w:rsid w:val="00C86533"/>
    <w:rsid w:val="00C86553"/>
    <w:rsid w:val="00C865E9"/>
    <w:rsid w:val="00C86641"/>
    <w:rsid w:val="00C867AD"/>
    <w:rsid w:val="00C86E7B"/>
    <w:rsid w:val="00C874A9"/>
    <w:rsid w:val="00C875DD"/>
    <w:rsid w:val="00C90ADB"/>
    <w:rsid w:val="00C90B76"/>
    <w:rsid w:val="00C91FDE"/>
    <w:rsid w:val="00C9266F"/>
    <w:rsid w:val="00C92C8D"/>
    <w:rsid w:val="00C92DCB"/>
    <w:rsid w:val="00C93BD0"/>
    <w:rsid w:val="00C93ECB"/>
    <w:rsid w:val="00C94D98"/>
    <w:rsid w:val="00C950BF"/>
    <w:rsid w:val="00C95C57"/>
    <w:rsid w:val="00C95D7A"/>
    <w:rsid w:val="00C961FC"/>
    <w:rsid w:val="00C96872"/>
    <w:rsid w:val="00C9770C"/>
    <w:rsid w:val="00C978A2"/>
    <w:rsid w:val="00CA024B"/>
    <w:rsid w:val="00CA0618"/>
    <w:rsid w:val="00CA06D3"/>
    <w:rsid w:val="00CA0A3B"/>
    <w:rsid w:val="00CA0E72"/>
    <w:rsid w:val="00CA15DA"/>
    <w:rsid w:val="00CA2435"/>
    <w:rsid w:val="00CA27F0"/>
    <w:rsid w:val="00CA2D6C"/>
    <w:rsid w:val="00CA3421"/>
    <w:rsid w:val="00CA3E82"/>
    <w:rsid w:val="00CA47B5"/>
    <w:rsid w:val="00CA58B5"/>
    <w:rsid w:val="00CA5A7E"/>
    <w:rsid w:val="00CA5C07"/>
    <w:rsid w:val="00CA5E7B"/>
    <w:rsid w:val="00CA6801"/>
    <w:rsid w:val="00CA777A"/>
    <w:rsid w:val="00CA7B65"/>
    <w:rsid w:val="00CA7C2D"/>
    <w:rsid w:val="00CA7C50"/>
    <w:rsid w:val="00CB007C"/>
    <w:rsid w:val="00CB017B"/>
    <w:rsid w:val="00CB0D6F"/>
    <w:rsid w:val="00CB1724"/>
    <w:rsid w:val="00CB1BDF"/>
    <w:rsid w:val="00CB229F"/>
    <w:rsid w:val="00CB23D5"/>
    <w:rsid w:val="00CB3290"/>
    <w:rsid w:val="00CB3360"/>
    <w:rsid w:val="00CB3565"/>
    <w:rsid w:val="00CB39C2"/>
    <w:rsid w:val="00CB3F35"/>
    <w:rsid w:val="00CB448C"/>
    <w:rsid w:val="00CB4497"/>
    <w:rsid w:val="00CB4727"/>
    <w:rsid w:val="00CB4AE1"/>
    <w:rsid w:val="00CB557D"/>
    <w:rsid w:val="00CB5706"/>
    <w:rsid w:val="00CB5C97"/>
    <w:rsid w:val="00CB5CC6"/>
    <w:rsid w:val="00CB5FC7"/>
    <w:rsid w:val="00CB623D"/>
    <w:rsid w:val="00CB685D"/>
    <w:rsid w:val="00CB6DA0"/>
    <w:rsid w:val="00CB7233"/>
    <w:rsid w:val="00CB780D"/>
    <w:rsid w:val="00CB78E4"/>
    <w:rsid w:val="00CB7CC8"/>
    <w:rsid w:val="00CB7F2A"/>
    <w:rsid w:val="00CC041B"/>
    <w:rsid w:val="00CC0488"/>
    <w:rsid w:val="00CC0808"/>
    <w:rsid w:val="00CC0F01"/>
    <w:rsid w:val="00CC13C8"/>
    <w:rsid w:val="00CC1403"/>
    <w:rsid w:val="00CC1D42"/>
    <w:rsid w:val="00CC27A3"/>
    <w:rsid w:val="00CC3307"/>
    <w:rsid w:val="00CC399F"/>
    <w:rsid w:val="00CC434F"/>
    <w:rsid w:val="00CC4802"/>
    <w:rsid w:val="00CC4A2E"/>
    <w:rsid w:val="00CC4DF4"/>
    <w:rsid w:val="00CC575A"/>
    <w:rsid w:val="00CC5D2A"/>
    <w:rsid w:val="00CC5F19"/>
    <w:rsid w:val="00CC6773"/>
    <w:rsid w:val="00CC67E9"/>
    <w:rsid w:val="00CC6AF4"/>
    <w:rsid w:val="00CC6C60"/>
    <w:rsid w:val="00CC6FF0"/>
    <w:rsid w:val="00CD07B1"/>
    <w:rsid w:val="00CD0FD9"/>
    <w:rsid w:val="00CD1147"/>
    <w:rsid w:val="00CD11CC"/>
    <w:rsid w:val="00CD1492"/>
    <w:rsid w:val="00CD1C6C"/>
    <w:rsid w:val="00CD1F2E"/>
    <w:rsid w:val="00CD23E6"/>
    <w:rsid w:val="00CD24E8"/>
    <w:rsid w:val="00CD2503"/>
    <w:rsid w:val="00CD284C"/>
    <w:rsid w:val="00CD2A3F"/>
    <w:rsid w:val="00CD3275"/>
    <w:rsid w:val="00CD34F0"/>
    <w:rsid w:val="00CD3538"/>
    <w:rsid w:val="00CD39D1"/>
    <w:rsid w:val="00CD3BDE"/>
    <w:rsid w:val="00CD51AD"/>
    <w:rsid w:val="00CD51CF"/>
    <w:rsid w:val="00CD56AE"/>
    <w:rsid w:val="00CD61E1"/>
    <w:rsid w:val="00CD678B"/>
    <w:rsid w:val="00CD6C4E"/>
    <w:rsid w:val="00CE06FC"/>
    <w:rsid w:val="00CE0BAE"/>
    <w:rsid w:val="00CE0C05"/>
    <w:rsid w:val="00CE1099"/>
    <w:rsid w:val="00CE117E"/>
    <w:rsid w:val="00CE1257"/>
    <w:rsid w:val="00CE1812"/>
    <w:rsid w:val="00CE1C5D"/>
    <w:rsid w:val="00CE2102"/>
    <w:rsid w:val="00CE33D5"/>
    <w:rsid w:val="00CE3932"/>
    <w:rsid w:val="00CE3BB4"/>
    <w:rsid w:val="00CE4961"/>
    <w:rsid w:val="00CE4988"/>
    <w:rsid w:val="00CE4FA9"/>
    <w:rsid w:val="00CE50A0"/>
    <w:rsid w:val="00CE5835"/>
    <w:rsid w:val="00CE5F07"/>
    <w:rsid w:val="00CE62C2"/>
    <w:rsid w:val="00CE6DAA"/>
    <w:rsid w:val="00CE7109"/>
    <w:rsid w:val="00CE733B"/>
    <w:rsid w:val="00CE77A4"/>
    <w:rsid w:val="00CE77B0"/>
    <w:rsid w:val="00CE7DF9"/>
    <w:rsid w:val="00CE7F4C"/>
    <w:rsid w:val="00CF0B36"/>
    <w:rsid w:val="00CF1880"/>
    <w:rsid w:val="00CF1B4F"/>
    <w:rsid w:val="00CF1C51"/>
    <w:rsid w:val="00CF2527"/>
    <w:rsid w:val="00CF2744"/>
    <w:rsid w:val="00CF2D6A"/>
    <w:rsid w:val="00CF37D3"/>
    <w:rsid w:val="00CF37DD"/>
    <w:rsid w:val="00CF3906"/>
    <w:rsid w:val="00CF4D41"/>
    <w:rsid w:val="00CF5C51"/>
    <w:rsid w:val="00CF5D3E"/>
    <w:rsid w:val="00CF5F8D"/>
    <w:rsid w:val="00CF608F"/>
    <w:rsid w:val="00CF611C"/>
    <w:rsid w:val="00CF707E"/>
    <w:rsid w:val="00CF768A"/>
    <w:rsid w:val="00CF78E1"/>
    <w:rsid w:val="00CF78EB"/>
    <w:rsid w:val="00CF7C48"/>
    <w:rsid w:val="00CF7F99"/>
    <w:rsid w:val="00CF7FAE"/>
    <w:rsid w:val="00D009E1"/>
    <w:rsid w:val="00D00B1A"/>
    <w:rsid w:val="00D00EE9"/>
    <w:rsid w:val="00D0193C"/>
    <w:rsid w:val="00D01CE3"/>
    <w:rsid w:val="00D0231B"/>
    <w:rsid w:val="00D025C1"/>
    <w:rsid w:val="00D02884"/>
    <w:rsid w:val="00D029A2"/>
    <w:rsid w:val="00D02FEB"/>
    <w:rsid w:val="00D03206"/>
    <w:rsid w:val="00D036B7"/>
    <w:rsid w:val="00D03EE5"/>
    <w:rsid w:val="00D03FCF"/>
    <w:rsid w:val="00D0424A"/>
    <w:rsid w:val="00D052FD"/>
    <w:rsid w:val="00D052FE"/>
    <w:rsid w:val="00D0640D"/>
    <w:rsid w:val="00D06543"/>
    <w:rsid w:val="00D06E0B"/>
    <w:rsid w:val="00D101C0"/>
    <w:rsid w:val="00D105E1"/>
    <w:rsid w:val="00D1074B"/>
    <w:rsid w:val="00D10A3B"/>
    <w:rsid w:val="00D10C5E"/>
    <w:rsid w:val="00D10D95"/>
    <w:rsid w:val="00D10FCD"/>
    <w:rsid w:val="00D11A84"/>
    <w:rsid w:val="00D11C72"/>
    <w:rsid w:val="00D1269F"/>
    <w:rsid w:val="00D12D25"/>
    <w:rsid w:val="00D13122"/>
    <w:rsid w:val="00D13763"/>
    <w:rsid w:val="00D13D10"/>
    <w:rsid w:val="00D13E0D"/>
    <w:rsid w:val="00D153DC"/>
    <w:rsid w:val="00D1577A"/>
    <w:rsid w:val="00D15E11"/>
    <w:rsid w:val="00D15F5B"/>
    <w:rsid w:val="00D16443"/>
    <w:rsid w:val="00D1678A"/>
    <w:rsid w:val="00D167BE"/>
    <w:rsid w:val="00D168ED"/>
    <w:rsid w:val="00D16F36"/>
    <w:rsid w:val="00D17CC6"/>
    <w:rsid w:val="00D204E4"/>
    <w:rsid w:val="00D20E69"/>
    <w:rsid w:val="00D211F5"/>
    <w:rsid w:val="00D21A03"/>
    <w:rsid w:val="00D220EF"/>
    <w:rsid w:val="00D22838"/>
    <w:rsid w:val="00D22852"/>
    <w:rsid w:val="00D230CE"/>
    <w:rsid w:val="00D23C9F"/>
    <w:rsid w:val="00D24097"/>
    <w:rsid w:val="00D24640"/>
    <w:rsid w:val="00D24659"/>
    <w:rsid w:val="00D247CD"/>
    <w:rsid w:val="00D24FBC"/>
    <w:rsid w:val="00D25446"/>
    <w:rsid w:val="00D2556A"/>
    <w:rsid w:val="00D25CC4"/>
    <w:rsid w:val="00D26F45"/>
    <w:rsid w:val="00D2771C"/>
    <w:rsid w:val="00D27B3B"/>
    <w:rsid w:val="00D3009E"/>
    <w:rsid w:val="00D301E2"/>
    <w:rsid w:val="00D304EE"/>
    <w:rsid w:val="00D30636"/>
    <w:rsid w:val="00D30701"/>
    <w:rsid w:val="00D31F92"/>
    <w:rsid w:val="00D32133"/>
    <w:rsid w:val="00D322F1"/>
    <w:rsid w:val="00D323AA"/>
    <w:rsid w:val="00D327A3"/>
    <w:rsid w:val="00D3299D"/>
    <w:rsid w:val="00D32AC9"/>
    <w:rsid w:val="00D32C01"/>
    <w:rsid w:val="00D33249"/>
    <w:rsid w:val="00D33313"/>
    <w:rsid w:val="00D335FE"/>
    <w:rsid w:val="00D34055"/>
    <w:rsid w:val="00D3418E"/>
    <w:rsid w:val="00D351A3"/>
    <w:rsid w:val="00D35239"/>
    <w:rsid w:val="00D35A40"/>
    <w:rsid w:val="00D35DC1"/>
    <w:rsid w:val="00D36143"/>
    <w:rsid w:val="00D37505"/>
    <w:rsid w:val="00D37D21"/>
    <w:rsid w:val="00D40143"/>
    <w:rsid w:val="00D401C4"/>
    <w:rsid w:val="00D4041A"/>
    <w:rsid w:val="00D40428"/>
    <w:rsid w:val="00D4084D"/>
    <w:rsid w:val="00D4092E"/>
    <w:rsid w:val="00D412C0"/>
    <w:rsid w:val="00D4166E"/>
    <w:rsid w:val="00D41692"/>
    <w:rsid w:val="00D4249B"/>
    <w:rsid w:val="00D42668"/>
    <w:rsid w:val="00D42F7A"/>
    <w:rsid w:val="00D44D43"/>
    <w:rsid w:val="00D4503B"/>
    <w:rsid w:val="00D4524C"/>
    <w:rsid w:val="00D45322"/>
    <w:rsid w:val="00D45C6E"/>
    <w:rsid w:val="00D46238"/>
    <w:rsid w:val="00D47180"/>
    <w:rsid w:val="00D477DB"/>
    <w:rsid w:val="00D47943"/>
    <w:rsid w:val="00D47D88"/>
    <w:rsid w:val="00D50E0B"/>
    <w:rsid w:val="00D51E7C"/>
    <w:rsid w:val="00D528B5"/>
    <w:rsid w:val="00D528F1"/>
    <w:rsid w:val="00D52B95"/>
    <w:rsid w:val="00D52D57"/>
    <w:rsid w:val="00D52D7B"/>
    <w:rsid w:val="00D5365B"/>
    <w:rsid w:val="00D53787"/>
    <w:rsid w:val="00D53E3D"/>
    <w:rsid w:val="00D5442C"/>
    <w:rsid w:val="00D55276"/>
    <w:rsid w:val="00D5574C"/>
    <w:rsid w:val="00D55B82"/>
    <w:rsid w:val="00D56B35"/>
    <w:rsid w:val="00D5705D"/>
    <w:rsid w:val="00D573FA"/>
    <w:rsid w:val="00D57C02"/>
    <w:rsid w:val="00D57C29"/>
    <w:rsid w:val="00D6048D"/>
    <w:rsid w:val="00D60CC6"/>
    <w:rsid w:val="00D61088"/>
    <w:rsid w:val="00D62686"/>
    <w:rsid w:val="00D62773"/>
    <w:rsid w:val="00D629A2"/>
    <w:rsid w:val="00D63540"/>
    <w:rsid w:val="00D63635"/>
    <w:rsid w:val="00D63C21"/>
    <w:rsid w:val="00D642E3"/>
    <w:rsid w:val="00D66921"/>
    <w:rsid w:val="00D6697B"/>
    <w:rsid w:val="00D66C59"/>
    <w:rsid w:val="00D66F1F"/>
    <w:rsid w:val="00D67781"/>
    <w:rsid w:val="00D67C8C"/>
    <w:rsid w:val="00D67FB5"/>
    <w:rsid w:val="00D70752"/>
    <w:rsid w:val="00D70ACB"/>
    <w:rsid w:val="00D715D5"/>
    <w:rsid w:val="00D71C9C"/>
    <w:rsid w:val="00D726BA"/>
    <w:rsid w:val="00D72883"/>
    <w:rsid w:val="00D72DF2"/>
    <w:rsid w:val="00D741B7"/>
    <w:rsid w:val="00D74528"/>
    <w:rsid w:val="00D7475E"/>
    <w:rsid w:val="00D75334"/>
    <w:rsid w:val="00D769C6"/>
    <w:rsid w:val="00D76B4E"/>
    <w:rsid w:val="00D770B6"/>
    <w:rsid w:val="00D7768C"/>
    <w:rsid w:val="00D7797C"/>
    <w:rsid w:val="00D77DA1"/>
    <w:rsid w:val="00D801C4"/>
    <w:rsid w:val="00D803C5"/>
    <w:rsid w:val="00D804C3"/>
    <w:rsid w:val="00D81907"/>
    <w:rsid w:val="00D820C2"/>
    <w:rsid w:val="00D820FA"/>
    <w:rsid w:val="00D82356"/>
    <w:rsid w:val="00D824D1"/>
    <w:rsid w:val="00D82F77"/>
    <w:rsid w:val="00D830B9"/>
    <w:rsid w:val="00D833F0"/>
    <w:rsid w:val="00D83994"/>
    <w:rsid w:val="00D83FC4"/>
    <w:rsid w:val="00D84085"/>
    <w:rsid w:val="00D84682"/>
    <w:rsid w:val="00D85839"/>
    <w:rsid w:val="00D858EB"/>
    <w:rsid w:val="00D85EC8"/>
    <w:rsid w:val="00D85FCF"/>
    <w:rsid w:val="00D8632D"/>
    <w:rsid w:val="00D8633B"/>
    <w:rsid w:val="00D8749F"/>
    <w:rsid w:val="00D90115"/>
    <w:rsid w:val="00D902C0"/>
    <w:rsid w:val="00D9078A"/>
    <w:rsid w:val="00D90D09"/>
    <w:rsid w:val="00D91511"/>
    <w:rsid w:val="00D9175D"/>
    <w:rsid w:val="00D91761"/>
    <w:rsid w:val="00D92419"/>
    <w:rsid w:val="00D92468"/>
    <w:rsid w:val="00D93DCB"/>
    <w:rsid w:val="00D944B8"/>
    <w:rsid w:val="00D94995"/>
    <w:rsid w:val="00D94EEF"/>
    <w:rsid w:val="00D95816"/>
    <w:rsid w:val="00D95F24"/>
    <w:rsid w:val="00D95F3B"/>
    <w:rsid w:val="00D96647"/>
    <w:rsid w:val="00D96679"/>
    <w:rsid w:val="00D96A74"/>
    <w:rsid w:val="00D96B31"/>
    <w:rsid w:val="00D96D26"/>
    <w:rsid w:val="00D97008"/>
    <w:rsid w:val="00D9753E"/>
    <w:rsid w:val="00D97D10"/>
    <w:rsid w:val="00DA03AF"/>
    <w:rsid w:val="00DA0DC5"/>
    <w:rsid w:val="00DA1400"/>
    <w:rsid w:val="00DA1445"/>
    <w:rsid w:val="00DA24F9"/>
    <w:rsid w:val="00DA274A"/>
    <w:rsid w:val="00DA35E0"/>
    <w:rsid w:val="00DA3BD6"/>
    <w:rsid w:val="00DA56FE"/>
    <w:rsid w:val="00DA5D24"/>
    <w:rsid w:val="00DA5F9F"/>
    <w:rsid w:val="00DA7B7A"/>
    <w:rsid w:val="00DA7B9A"/>
    <w:rsid w:val="00DA7D8A"/>
    <w:rsid w:val="00DA7E50"/>
    <w:rsid w:val="00DB02E7"/>
    <w:rsid w:val="00DB158E"/>
    <w:rsid w:val="00DB1A7F"/>
    <w:rsid w:val="00DB2352"/>
    <w:rsid w:val="00DB31C7"/>
    <w:rsid w:val="00DB31F9"/>
    <w:rsid w:val="00DB3E1B"/>
    <w:rsid w:val="00DB47E4"/>
    <w:rsid w:val="00DB4E06"/>
    <w:rsid w:val="00DB4F64"/>
    <w:rsid w:val="00DB5CB8"/>
    <w:rsid w:val="00DB5F38"/>
    <w:rsid w:val="00DB6022"/>
    <w:rsid w:val="00DB6853"/>
    <w:rsid w:val="00DB69A5"/>
    <w:rsid w:val="00DB6BFC"/>
    <w:rsid w:val="00DB7C03"/>
    <w:rsid w:val="00DB7CFA"/>
    <w:rsid w:val="00DB7EF1"/>
    <w:rsid w:val="00DC03D1"/>
    <w:rsid w:val="00DC0477"/>
    <w:rsid w:val="00DC0A1D"/>
    <w:rsid w:val="00DC0C47"/>
    <w:rsid w:val="00DC13CD"/>
    <w:rsid w:val="00DC1572"/>
    <w:rsid w:val="00DC16D4"/>
    <w:rsid w:val="00DC1DEA"/>
    <w:rsid w:val="00DC2073"/>
    <w:rsid w:val="00DC26CC"/>
    <w:rsid w:val="00DC2B8E"/>
    <w:rsid w:val="00DC2CAD"/>
    <w:rsid w:val="00DC32A9"/>
    <w:rsid w:val="00DC3AF5"/>
    <w:rsid w:val="00DC3CC8"/>
    <w:rsid w:val="00DC3D65"/>
    <w:rsid w:val="00DC3D7E"/>
    <w:rsid w:val="00DC3E96"/>
    <w:rsid w:val="00DC5300"/>
    <w:rsid w:val="00DC55D8"/>
    <w:rsid w:val="00DC5AA1"/>
    <w:rsid w:val="00DC5BA8"/>
    <w:rsid w:val="00DC5F86"/>
    <w:rsid w:val="00DC701F"/>
    <w:rsid w:val="00DC721F"/>
    <w:rsid w:val="00DC77CF"/>
    <w:rsid w:val="00DC79D8"/>
    <w:rsid w:val="00DD0876"/>
    <w:rsid w:val="00DD0F80"/>
    <w:rsid w:val="00DD1115"/>
    <w:rsid w:val="00DD1339"/>
    <w:rsid w:val="00DD1D16"/>
    <w:rsid w:val="00DD24B4"/>
    <w:rsid w:val="00DD29C2"/>
    <w:rsid w:val="00DD2A9C"/>
    <w:rsid w:val="00DD2B7A"/>
    <w:rsid w:val="00DD2C56"/>
    <w:rsid w:val="00DD3096"/>
    <w:rsid w:val="00DD3983"/>
    <w:rsid w:val="00DD3C32"/>
    <w:rsid w:val="00DD4933"/>
    <w:rsid w:val="00DD5CC9"/>
    <w:rsid w:val="00DD60C8"/>
    <w:rsid w:val="00DD6657"/>
    <w:rsid w:val="00DD6C41"/>
    <w:rsid w:val="00DD6ECF"/>
    <w:rsid w:val="00DD6EFA"/>
    <w:rsid w:val="00DD6FC2"/>
    <w:rsid w:val="00DD7BCB"/>
    <w:rsid w:val="00DD7F64"/>
    <w:rsid w:val="00DE00F5"/>
    <w:rsid w:val="00DE051C"/>
    <w:rsid w:val="00DE0652"/>
    <w:rsid w:val="00DE09FC"/>
    <w:rsid w:val="00DE0E7D"/>
    <w:rsid w:val="00DE0F10"/>
    <w:rsid w:val="00DE15DE"/>
    <w:rsid w:val="00DE18AE"/>
    <w:rsid w:val="00DE1C45"/>
    <w:rsid w:val="00DE1C6B"/>
    <w:rsid w:val="00DE1F7F"/>
    <w:rsid w:val="00DE2034"/>
    <w:rsid w:val="00DE235C"/>
    <w:rsid w:val="00DE2D15"/>
    <w:rsid w:val="00DE2DAC"/>
    <w:rsid w:val="00DE2FE1"/>
    <w:rsid w:val="00DE3B62"/>
    <w:rsid w:val="00DE3C92"/>
    <w:rsid w:val="00DE48CD"/>
    <w:rsid w:val="00DE49A9"/>
    <w:rsid w:val="00DE4F72"/>
    <w:rsid w:val="00DE5968"/>
    <w:rsid w:val="00DE5ADD"/>
    <w:rsid w:val="00DE5D52"/>
    <w:rsid w:val="00DE5EA7"/>
    <w:rsid w:val="00DE6174"/>
    <w:rsid w:val="00DE67E4"/>
    <w:rsid w:val="00DE6BAD"/>
    <w:rsid w:val="00DE6CD2"/>
    <w:rsid w:val="00DE6E76"/>
    <w:rsid w:val="00DE7FDC"/>
    <w:rsid w:val="00DF045F"/>
    <w:rsid w:val="00DF0488"/>
    <w:rsid w:val="00DF0D42"/>
    <w:rsid w:val="00DF122F"/>
    <w:rsid w:val="00DF130A"/>
    <w:rsid w:val="00DF159B"/>
    <w:rsid w:val="00DF19F2"/>
    <w:rsid w:val="00DF24F2"/>
    <w:rsid w:val="00DF25D8"/>
    <w:rsid w:val="00DF3079"/>
    <w:rsid w:val="00DF347E"/>
    <w:rsid w:val="00DF39BD"/>
    <w:rsid w:val="00DF4523"/>
    <w:rsid w:val="00DF4F05"/>
    <w:rsid w:val="00DF5CE0"/>
    <w:rsid w:val="00DF6142"/>
    <w:rsid w:val="00DF61F4"/>
    <w:rsid w:val="00DF62A3"/>
    <w:rsid w:val="00DF6809"/>
    <w:rsid w:val="00DF6998"/>
    <w:rsid w:val="00DF6E02"/>
    <w:rsid w:val="00DF74A8"/>
    <w:rsid w:val="00DF78B5"/>
    <w:rsid w:val="00DF78DB"/>
    <w:rsid w:val="00DF795F"/>
    <w:rsid w:val="00E00190"/>
    <w:rsid w:val="00E00634"/>
    <w:rsid w:val="00E0064B"/>
    <w:rsid w:val="00E00B6F"/>
    <w:rsid w:val="00E01770"/>
    <w:rsid w:val="00E01D6A"/>
    <w:rsid w:val="00E02343"/>
    <w:rsid w:val="00E03300"/>
    <w:rsid w:val="00E03FA7"/>
    <w:rsid w:val="00E042B4"/>
    <w:rsid w:val="00E049E6"/>
    <w:rsid w:val="00E04E88"/>
    <w:rsid w:val="00E05123"/>
    <w:rsid w:val="00E05134"/>
    <w:rsid w:val="00E057EB"/>
    <w:rsid w:val="00E067FE"/>
    <w:rsid w:val="00E06E90"/>
    <w:rsid w:val="00E0752C"/>
    <w:rsid w:val="00E076B7"/>
    <w:rsid w:val="00E079BE"/>
    <w:rsid w:val="00E07E3F"/>
    <w:rsid w:val="00E1006D"/>
    <w:rsid w:val="00E10324"/>
    <w:rsid w:val="00E10A80"/>
    <w:rsid w:val="00E11358"/>
    <w:rsid w:val="00E11716"/>
    <w:rsid w:val="00E130F5"/>
    <w:rsid w:val="00E13408"/>
    <w:rsid w:val="00E1425D"/>
    <w:rsid w:val="00E14FA8"/>
    <w:rsid w:val="00E156EE"/>
    <w:rsid w:val="00E15A3C"/>
    <w:rsid w:val="00E15D83"/>
    <w:rsid w:val="00E16590"/>
    <w:rsid w:val="00E1674E"/>
    <w:rsid w:val="00E169BF"/>
    <w:rsid w:val="00E16F41"/>
    <w:rsid w:val="00E17195"/>
    <w:rsid w:val="00E175A7"/>
    <w:rsid w:val="00E175F8"/>
    <w:rsid w:val="00E209E7"/>
    <w:rsid w:val="00E20BFD"/>
    <w:rsid w:val="00E20C0E"/>
    <w:rsid w:val="00E21206"/>
    <w:rsid w:val="00E214DF"/>
    <w:rsid w:val="00E2189B"/>
    <w:rsid w:val="00E221A1"/>
    <w:rsid w:val="00E22518"/>
    <w:rsid w:val="00E228AF"/>
    <w:rsid w:val="00E229F5"/>
    <w:rsid w:val="00E23255"/>
    <w:rsid w:val="00E233ED"/>
    <w:rsid w:val="00E239E8"/>
    <w:rsid w:val="00E23FC7"/>
    <w:rsid w:val="00E24205"/>
    <w:rsid w:val="00E24594"/>
    <w:rsid w:val="00E24673"/>
    <w:rsid w:val="00E249B7"/>
    <w:rsid w:val="00E24D3A"/>
    <w:rsid w:val="00E2538C"/>
    <w:rsid w:val="00E25D4A"/>
    <w:rsid w:val="00E265C5"/>
    <w:rsid w:val="00E27C25"/>
    <w:rsid w:val="00E30149"/>
    <w:rsid w:val="00E30247"/>
    <w:rsid w:val="00E30888"/>
    <w:rsid w:val="00E3098E"/>
    <w:rsid w:val="00E30D3C"/>
    <w:rsid w:val="00E315EB"/>
    <w:rsid w:val="00E31720"/>
    <w:rsid w:val="00E319E5"/>
    <w:rsid w:val="00E321A1"/>
    <w:rsid w:val="00E321C1"/>
    <w:rsid w:val="00E32A1F"/>
    <w:rsid w:val="00E32AD4"/>
    <w:rsid w:val="00E32FA8"/>
    <w:rsid w:val="00E33A97"/>
    <w:rsid w:val="00E33BA4"/>
    <w:rsid w:val="00E340A1"/>
    <w:rsid w:val="00E34144"/>
    <w:rsid w:val="00E342CC"/>
    <w:rsid w:val="00E34A9F"/>
    <w:rsid w:val="00E34AB9"/>
    <w:rsid w:val="00E34DDE"/>
    <w:rsid w:val="00E35072"/>
    <w:rsid w:val="00E35C44"/>
    <w:rsid w:val="00E35C71"/>
    <w:rsid w:val="00E35E2A"/>
    <w:rsid w:val="00E36CA1"/>
    <w:rsid w:val="00E3722E"/>
    <w:rsid w:val="00E37985"/>
    <w:rsid w:val="00E37D6C"/>
    <w:rsid w:val="00E40F6B"/>
    <w:rsid w:val="00E41238"/>
    <w:rsid w:val="00E41A9D"/>
    <w:rsid w:val="00E42410"/>
    <w:rsid w:val="00E426C3"/>
    <w:rsid w:val="00E42ABD"/>
    <w:rsid w:val="00E42CAA"/>
    <w:rsid w:val="00E43DA8"/>
    <w:rsid w:val="00E44535"/>
    <w:rsid w:val="00E4475D"/>
    <w:rsid w:val="00E44B17"/>
    <w:rsid w:val="00E44E01"/>
    <w:rsid w:val="00E4502C"/>
    <w:rsid w:val="00E45991"/>
    <w:rsid w:val="00E473B9"/>
    <w:rsid w:val="00E47939"/>
    <w:rsid w:val="00E47E53"/>
    <w:rsid w:val="00E50A99"/>
    <w:rsid w:val="00E511FA"/>
    <w:rsid w:val="00E513CC"/>
    <w:rsid w:val="00E51967"/>
    <w:rsid w:val="00E51E71"/>
    <w:rsid w:val="00E532B8"/>
    <w:rsid w:val="00E53758"/>
    <w:rsid w:val="00E537E9"/>
    <w:rsid w:val="00E53AB8"/>
    <w:rsid w:val="00E542B8"/>
    <w:rsid w:val="00E54CCB"/>
    <w:rsid w:val="00E54D11"/>
    <w:rsid w:val="00E55CC4"/>
    <w:rsid w:val="00E562F6"/>
    <w:rsid w:val="00E566D9"/>
    <w:rsid w:val="00E570F3"/>
    <w:rsid w:val="00E575A4"/>
    <w:rsid w:val="00E576A4"/>
    <w:rsid w:val="00E57751"/>
    <w:rsid w:val="00E577E6"/>
    <w:rsid w:val="00E57B87"/>
    <w:rsid w:val="00E60E4C"/>
    <w:rsid w:val="00E61763"/>
    <w:rsid w:val="00E61F93"/>
    <w:rsid w:val="00E6283E"/>
    <w:rsid w:val="00E62BA4"/>
    <w:rsid w:val="00E63403"/>
    <w:rsid w:val="00E63814"/>
    <w:rsid w:val="00E63ACD"/>
    <w:rsid w:val="00E643F1"/>
    <w:rsid w:val="00E64728"/>
    <w:rsid w:val="00E6493C"/>
    <w:rsid w:val="00E64C5D"/>
    <w:rsid w:val="00E65C54"/>
    <w:rsid w:val="00E65F5A"/>
    <w:rsid w:val="00E6679E"/>
    <w:rsid w:val="00E66B03"/>
    <w:rsid w:val="00E66C76"/>
    <w:rsid w:val="00E67E48"/>
    <w:rsid w:val="00E7015D"/>
    <w:rsid w:val="00E70697"/>
    <w:rsid w:val="00E70C14"/>
    <w:rsid w:val="00E7101D"/>
    <w:rsid w:val="00E71320"/>
    <w:rsid w:val="00E717C2"/>
    <w:rsid w:val="00E71B86"/>
    <w:rsid w:val="00E71B88"/>
    <w:rsid w:val="00E71D20"/>
    <w:rsid w:val="00E72625"/>
    <w:rsid w:val="00E7268F"/>
    <w:rsid w:val="00E732F5"/>
    <w:rsid w:val="00E73905"/>
    <w:rsid w:val="00E742A4"/>
    <w:rsid w:val="00E743DC"/>
    <w:rsid w:val="00E74F89"/>
    <w:rsid w:val="00E75A3B"/>
    <w:rsid w:val="00E75E3A"/>
    <w:rsid w:val="00E770C2"/>
    <w:rsid w:val="00E771A7"/>
    <w:rsid w:val="00E77794"/>
    <w:rsid w:val="00E77B18"/>
    <w:rsid w:val="00E808FB"/>
    <w:rsid w:val="00E80AB1"/>
    <w:rsid w:val="00E80C30"/>
    <w:rsid w:val="00E812A4"/>
    <w:rsid w:val="00E813A8"/>
    <w:rsid w:val="00E816E4"/>
    <w:rsid w:val="00E81C58"/>
    <w:rsid w:val="00E825C8"/>
    <w:rsid w:val="00E82718"/>
    <w:rsid w:val="00E827E1"/>
    <w:rsid w:val="00E82A9C"/>
    <w:rsid w:val="00E82A9D"/>
    <w:rsid w:val="00E82EC8"/>
    <w:rsid w:val="00E8319D"/>
    <w:rsid w:val="00E83AF8"/>
    <w:rsid w:val="00E83D56"/>
    <w:rsid w:val="00E83F11"/>
    <w:rsid w:val="00E85A8E"/>
    <w:rsid w:val="00E85BB0"/>
    <w:rsid w:val="00E85C9E"/>
    <w:rsid w:val="00E868F9"/>
    <w:rsid w:val="00E86A6A"/>
    <w:rsid w:val="00E8761B"/>
    <w:rsid w:val="00E87D58"/>
    <w:rsid w:val="00E90199"/>
    <w:rsid w:val="00E902EC"/>
    <w:rsid w:val="00E903BA"/>
    <w:rsid w:val="00E909FE"/>
    <w:rsid w:val="00E90B40"/>
    <w:rsid w:val="00E90B92"/>
    <w:rsid w:val="00E90C42"/>
    <w:rsid w:val="00E9115F"/>
    <w:rsid w:val="00E912C3"/>
    <w:rsid w:val="00E92362"/>
    <w:rsid w:val="00E92A48"/>
    <w:rsid w:val="00E92CAA"/>
    <w:rsid w:val="00E92D2F"/>
    <w:rsid w:val="00E9301F"/>
    <w:rsid w:val="00E93F7F"/>
    <w:rsid w:val="00E9466C"/>
    <w:rsid w:val="00E94E03"/>
    <w:rsid w:val="00E95BC4"/>
    <w:rsid w:val="00E95E26"/>
    <w:rsid w:val="00E96F6A"/>
    <w:rsid w:val="00EA0233"/>
    <w:rsid w:val="00EA09CF"/>
    <w:rsid w:val="00EA0B62"/>
    <w:rsid w:val="00EA1586"/>
    <w:rsid w:val="00EA165C"/>
    <w:rsid w:val="00EA1B46"/>
    <w:rsid w:val="00EA2BA6"/>
    <w:rsid w:val="00EA34C1"/>
    <w:rsid w:val="00EA35D6"/>
    <w:rsid w:val="00EA3ABC"/>
    <w:rsid w:val="00EA3F0D"/>
    <w:rsid w:val="00EA432E"/>
    <w:rsid w:val="00EA4541"/>
    <w:rsid w:val="00EA4901"/>
    <w:rsid w:val="00EA4ABF"/>
    <w:rsid w:val="00EA4AED"/>
    <w:rsid w:val="00EA50DE"/>
    <w:rsid w:val="00EA5178"/>
    <w:rsid w:val="00EA5395"/>
    <w:rsid w:val="00EA5931"/>
    <w:rsid w:val="00EA5A6E"/>
    <w:rsid w:val="00EA5BE9"/>
    <w:rsid w:val="00EA5CD4"/>
    <w:rsid w:val="00EA6A60"/>
    <w:rsid w:val="00EA7223"/>
    <w:rsid w:val="00EA7392"/>
    <w:rsid w:val="00EA7F75"/>
    <w:rsid w:val="00EB05A6"/>
    <w:rsid w:val="00EB1209"/>
    <w:rsid w:val="00EB13C9"/>
    <w:rsid w:val="00EB13E4"/>
    <w:rsid w:val="00EB16A2"/>
    <w:rsid w:val="00EB17EA"/>
    <w:rsid w:val="00EB1A8B"/>
    <w:rsid w:val="00EB1C3C"/>
    <w:rsid w:val="00EB1C3F"/>
    <w:rsid w:val="00EB1CC8"/>
    <w:rsid w:val="00EB1CF2"/>
    <w:rsid w:val="00EB1D4C"/>
    <w:rsid w:val="00EB255B"/>
    <w:rsid w:val="00EB2AFC"/>
    <w:rsid w:val="00EB335A"/>
    <w:rsid w:val="00EB3901"/>
    <w:rsid w:val="00EB45A8"/>
    <w:rsid w:val="00EB48DB"/>
    <w:rsid w:val="00EB4E3E"/>
    <w:rsid w:val="00EB4EC7"/>
    <w:rsid w:val="00EB53CA"/>
    <w:rsid w:val="00EB5475"/>
    <w:rsid w:val="00EB556F"/>
    <w:rsid w:val="00EB60E4"/>
    <w:rsid w:val="00EB6BE4"/>
    <w:rsid w:val="00EB72FA"/>
    <w:rsid w:val="00EB7A7D"/>
    <w:rsid w:val="00EB7BFA"/>
    <w:rsid w:val="00EB7C9C"/>
    <w:rsid w:val="00EB7DAF"/>
    <w:rsid w:val="00EC0041"/>
    <w:rsid w:val="00EC0416"/>
    <w:rsid w:val="00EC0BDB"/>
    <w:rsid w:val="00EC1163"/>
    <w:rsid w:val="00EC19EB"/>
    <w:rsid w:val="00EC1D96"/>
    <w:rsid w:val="00EC2072"/>
    <w:rsid w:val="00EC29EA"/>
    <w:rsid w:val="00EC3BA9"/>
    <w:rsid w:val="00EC481D"/>
    <w:rsid w:val="00EC4A7E"/>
    <w:rsid w:val="00EC4E3C"/>
    <w:rsid w:val="00EC5DCD"/>
    <w:rsid w:val="00EC61B5"/>
    <w:rsid w:val="00EC622B"/>
    <w:rsid w:val="00EC6EB6"/>
    <w:rsid w:val="00EC7179"/>
    <w:rsid w:val="00EC74D3"/>
    <w:rsid w:val="00EC797D"/>
    <w:rsid w:val="00ED01FC"/>
    <w:rsid w:val="00ED0CBF"/>
    <w:rsid w:val="00ED18E3"/>
    <w:rsid w:val="00ED1ACF"/>
    <w:rsid w:val="00ED2883"/>
    <w:rsid w:val="00ED2CFA"/>
    <w:rsid w:val="00ED2FCA"/>
    <w:rsid w:val="00ED2FF4"/>
    <w:rsid w:val="00ED34B8"/>
    <w:rsid w:val="00ED3562"/>
    <w:rsid w:val="00ED420F"/>
    <w:rsid w:val="00ED5BB2"/>
    <w:rsid w:val="00ED5FD7"/>
    <w:rsid w:val="00ED64CA"/>
    <w:rsid w:val="00ED66B4"/>
    <w:rsid w:val="00ED6D0B"/>
    <w:rsid w:val="00ED6FFD"/>
    <w:rsid w:val="00ED766B"/>
    <w:rsid w:val="00ED7A8A"/>
    <w:rsid w:val="00EE0897"/>
    <w:rsid w:val="00EE0A96"/>
    <w:rsid w:val="00EE10D2"/>
    <w:rsid w:val="00EE13D4"/>
    <w:rsid w:val="00EE2471"/>
    <w:rsid w:val="00EE2B61"/>
    <w:rsid w:val="00EE2B7A"/>
    <w:rsid w:val="00EE3433"/>
    <w:rsid w:val="00EE37FE"/>
    <w:rsid w:val="00EE3E0F"/>
    <w:rsid w:val="00EE3E3A"/>
    <w:rsid w:val="00EE4C10"/>
    <w:rsid w:val="00EE4DBD"/>
    <w:rsid w:val="00EE50FF"/>
    <w:rsid w:val="00EE5102"/>
    <w:rsid w:val="00EE580A"/>
    <w:rsid w:val="00EE5886"/>
    <w:rsid w:val="00EE5E1A"/>
    <w:rsid w:val="00EE66CE"/>
    <w:rsid w:val="00EE6ABB"/>
    <w:rsid w:val="00EF09BE"/>
    <w:rsid w:val="00EF0F02"/>
    <w:rsid w:val="00EF10F3"/>
    <w:rsid w:val="00EF13EF"/>
    <w:rsid w:val="00EF1986"/>
    <w:rsid w:val="00EF19F9"/>
    <w:rsid w:val="00EF1D07"/>
    <w:rsid w:val="00EF3DAC"/>
    <w:rsid w:val="00EF4045"/>
    <w:rsid w:val="00EF476F"/>
    <w:rsid w:val="00EF4A0D"/>
    <w:rsid w:val="00EF4CDA"/>
    <w:rsid w:val="00EF50B5"/>
    <w:rsid w:val="00EF53DB"/>
    <w:rsid w:val="00EF5DA0"/>
    <w:rsid w:val="00EF64B9"/>
    <w:rsid w:val="00EF6777"/>
    <w:rsid w:val="00EF6C26"/>
    <w:rsid w:val="00F002E3"/>
    <w:rsid w:val="00F0043A"/>
    <w:rsid w:val="00F0143E"/>
    <w:rsid w:val="00F01794"/>
    <w:rsid w:val="00F01829"/>
    <w:rsid w:val="00F0187F"/>
    <w:rsid w:val="00F01A2A"/>
    <w:rsid w:val="00F02D6D"/>
    <w:rsid w:val="00F03383"/>
    <w:rsid w:val="00F053D2"/>
    <w:rsid w:val="00F053F9"/>
    <w:rsid w:val="00F05469"/>
    <w:rsid w:val="00F059E4"/>
    <w:rsid w:val="00F05BEB"/>
    <w:rsid w:val="00F05F1D"/>
    <w:rsid w:val="00F0660D"/>
    <w:rsid w:val="00F06942"/>
    <w:rsid w:val="00F070D6"/>
    <w:rsid w:val="00F0713D"/>
    <w:rsid w:val="00F074B0"/>
    <w:rsid w:val="00F07AA7"/>
    <w:rsid w:val="00F10128"/>
    <w:rsid w:val="00F10370"/>
    <w:rsid w:val="00F10A9E"/>
    <w:rsid w:val="00F111E1"/>
    <w:rsid w:val="00F11686"/>
    <w:rsid w:val="00F11EF2"/>
    <w:rsid w:val="00F12092"/>
    <w:rsid w:val="00F125CC"/>
    <w:rsid w:val="00F1289E"/>
    <w:rsid w:val="00F132D0"/>
    <w:rsid w:val="00F13C1D"/>
    <w:rsid w:val="00F14289"/>
    <w:rsid w:val="00F14908"/>
    <w:rsid w:val="00F14D32"/>
    <w:rsid w:val="00F151C9"/>
    <w:rsid w:val="00F154E1"/>
    <w:rsid w:val="00F16EB7"/>
    <w:rsid w:val="00F171F2"/>
    <w:rsid w:val="00F172DA"/>
    <w:rsid w:val="00F1769D"/>
    <w:rsid w:val="00F176FA"/>
    <w:rsid w:val="00F17D53"/>
    <w:rsid w:val="00F203E6"/>
    <w:rsid w:val="00F20A45"/>
    <w:rsid w:val="00F20B5E"/>
    <w:rsid w:val="00F20D07"/>
    <w:rsid w:val="00F215CA"/>
    <w:rsid w:val="00F21A0D"/>
    <w:rsid w:val="00F22CA3"/>
    <w:rsid w:val="00F22D1E"/>
    <w:rsid w:val="00F231DE"/>
    <w:rsid w:val="00F23206"/>
    <w:rsid w:val="00F23626"/>
    <w:rsid w:val="00F23919"/>
    <w:rsid w:val="00F23CAA"/>
    <w:rsid w:val="00F24016"/>
    <w:rsid w:val="00F2401A"/>
    <w:rsid w:val="00F2414D"/>
    <w:rsid w:val="00F2416D"/>
    <w:rsid w:val="00F24397"/>
    <w:rsid w:val="00F2442D"/>
    <w:rsid w:val="00F24EE6"/>
    <w:rsid w:val="00F25337"/>
    <w:rsid w:val="00F25791"/>
    <w:rsid w:val="00F25F5F"/>
    <w:rsid w:val="00F26810"/>
    <w:rsid w:val="00F26A0D"/>
    <w:rsid w:val="00F26A8E"/>
    <w:rsid w:val="00F26E9D"/>
    <w:rsid w:val="00F271A5"/>
    <w:rsid w:val="00F277FE"/>
    <w:rsid w:val="00F30069"/>
    <w:rsid w:val="00F30897"/>
    <w:rsid w:val="00F30AA9"/>
    <w:rsid w:val="00F30B94"/>
    <w:rsid w:val="00F30C04"/>
    <w:rsid w:val="00F313F3"/>
    <w:rsid w:val="00F31E11"/>
    <w:rsid w:val="00F3255A"/>
    <w:rsid w:val="00F3264A"/>
    <w:rsid w:val="00F32AED"/>
    <w:rsid w:val="00F33318"/>
    <w:rsid w:val="00F33B48"/>
    <w:rsid w:val="00F33C09"/>
    <w:rsid w:val="00F34331"/>
    <w:rsid w:val="00F346CD"/>
    <w:rsid w:val="00F34F42"/>
    <w:rsid w:val="00F357B0"/>
    <w:rsid w:val="00F358B1"/>
    <w:rsid w:val="00F35932"/>
    <w:rsid w:val="00F35B5E"/>
    <w:rsid w:val="00F35BC4"/>
    <w:rsid w:val="00F36589"/>
    <w:rsid w:val="00F365FC"/>
    <w:rsid w:val="00F36C6D"/>
    <w:rsid w:val="00F36F44"/>
    <w:rsid w:val="00F37A05"/>
    <w:rsid w:val="00F402F0"/>
    <w:rsid w:val="00F413B8"/>
    <w:rsid w:val="00F41486"/>
    <w:rsid w:val="00F414D4"/>
    <w:rsid w:val="00F41524"/>
    <w:rsid w:val="00F42430"/>
    <w:rsid w:val="00F4252A"/>
    <w:rsid w:val="00F434CD"/>
    <w:rsid w:val="00F43AFB"/>
    <w:rsid w:val="00F43C9E"/>
    <w:rsid w:val="00F442EE"/>
    <w:rsid w:val="00F446CB"/>
    <w:rsid w:val="00F448D4"/>
    <w:rsid w:val="00F44FDF"/>
    <w:rsid w:val="00F45222"/>
    <w:rsid w:val="00F46190"/>
    <w:rsid w:val="00F4637B"/>
    <w:rsid w:val="00F46637"/>
    <w:rsid w:val="00F468A6"/>
    <w:rsid w:val="00F469EE"/>
    <w:rsid w:val="00F46D9F"/>
    <w:rsid w:val="00F479BE"/>
    <w:rsid w:val="00F50058"/>
    <w:rsid w:val="00F500DB"/>
    <w:rsid w:val="00F5039A"/>
    <w:rsid w:val="00F50512"/>
    <w:rsid w:val="00F51090"/>
    <w:rsid w:val="00F51EC3"/>
    <w:rsid w:val="00F51FE4"/>
    <w:rsid w:val="00F520E0"/>
    <w:rsid w:val="00F522FC"/>
    <w:rsid w:val="00F52AB4"/>
    <w:rsid w:val="00F52C6C"/>
    <w:rsid w:val="00F52E71"/>
    <w:rsid w:val="00F52FEC"/>
    <w:rsid w:val="00F53169"/>
    <w:rsid w:val="00F5321C"/>
    <w:rsid w:val="00F53246"/>
    <w:rsid w:val="00F532B5"/>
    <w:rsid w:val="00F54122"/>
    <w:rsid w:val="00F5495A"/>
    <w:rsid w:val="00F54E7B"/>
    <w:rsid w:val="00F552FD"/>
    <w:rsid w:val="00F553D9"/>
    <w:rsid w:val="00F55435"/>
    <w:rsid w:val="00F55797"/>
    <w:rsid w:val="00F55A7D"/>
    <w:rsid w:val="00F560D2"/>
    <w:rsid w:val="00F562AB"/>
    <w:rsid w:val="00F56D01"/>
    <w:rsid w:val="00F5798B"/>
    <w:rsid w:val="00F57B3C"/>
    <w:rsid w:val="00F57C8C"/>
    <w:rsid w:val="00F60468"/>
    <w:rsid w:val="00F6082D"/>
    <w:rsid w:val="00F60CE4"/>
    <w:rsid w:val="00F611E6"/>
    <w:rsid w:val="00F61299"/>
    <w:rsid w:val="00F61E11"/>
    <w:rsid w:val="00F61ED0"/>
    <w:rsid w:val="00F62267"/>
    <w:rsid w:val="00F62484"/>
    <w:rsid w:val="00F62545"/>
    <w:rsid w:val="00F62E02"/>
    <w:rsid w:val="00F62EFD"/>
    <w:rsid w:val="00F636DB"/>
    <w:rsid w:val="00F640A2"/>
    <w:rsid w:val="00F641FD"/>
    <w:rsid w:val="00F64702"/>
    <w:rsid w:val="00F64DAE"/>
    <w:rsid w:val="00F652F8"/>
    <w:rsid w:val="00F65A4E"/>
    <w:rsid w:val="00F65E4D"/>
    <w:rsid w:val="00F660B2"/>
    <w:rsid w:val="00F66616"/>
    <w:rsid w:val="00F66663"/>
    <w:rsid w:val="00F666B7"/>
    <w:rsid w:val="00F66766"/>
    <w:rsid w:val="00F667EB"/>
    <w:rsid w:val="00F67246"/>
    <w:rsid w:val="00F676B7"/>
    <w:rsid w:val="00F67A1D"/>
    <w:rsid w:val="00F67D68"/>
    <w:rsid w:val="00F7116A"/>
    <w:rsid w:val="00F711FB"/>
    <w:rsid w:val="00F717B2"/>
    <w:rsid w:val="00F719DF"/>
    <w:rsid w:val="00F71A1E"/>
    <w:rsid w:val="00F71E45"/>
    <w:rsid w:val="00F7208F"/>
    <w:rsid w:val="00F721DB"/>
    <w:rsid w:val="00F7410A"/>
    <w:rsid w:val="00F74159"/>
    <w:rsid w:val="00F74412"/>
    <w:rsid w:val="00F74690"/>
    <w:rsid w:val="00F7492E"/>
    <w:rsid w:val="00F75239"/>
    <w:rsid w:val="00F75370"/>
    <w:rsid w:val="00F75D6D"/>
    <w:rsid w:val="00F7613C"/>
    <w:rsid w:val="00F765CE"/>
    <w:rsid w:val="00F76C4D"/>
    <w:rsid w:val="00F76CB1"/>
    <w:rsid w:val="00F76FF8"/>
    <w:rsid w:val="00F771B5"/>
    <w:rsid w:val="00F7752D"/>
    <w:rsid w:val="00F77601"/>
    <w:rsid w:val="00F80C05"/>
    <w:rsid w:val="00F81DB5"/>
    <w:rsid w:val="00F81E73"/>
    <w:rsid w:val="00F8237A"/>
    <w:rsid w:val="00F827E8"/>
    <w:rsid w:val="00F82954"/>
    <w:rsid w:val="00F82A4E"/>
    <w:rsid w:val="00F82CD0"/>
    <w:rsid w:val="00F83286"/>
    <w:rsid w:val="00F836E9"/>
    <w:rsid w:val="00F8370F"/>
    <w:rsid w:val="00F83F7D"/>
    <w:rsid w:val="00F845EB"/>
    <w:rsid w:val="00F84670"/>
    <w:rsid w:val="00F8501B"/>
    <w:rsid w:val="00F8511A"/>
    <w:rsid w:val="00F85984"/>
    <w:rsid w:val="00F86B39"/>
    <w:rsid w:val="00F86EB2"/>
    <w:rsid w:val="00F86F25"/>
    <w:rsid w:val="00F873A0"/>
    <w:rsid w:val="00F87A9A"/>
    <w:rsid w:val="00F87F2F"/>
    <w:rsid w:val="00F9030F"/>
    <w:rsid w:val="00F90971"/>
    <w:rsid w:val="00F909AB"/>
    <w:rsid w:val="00F90E0C"/>
    <w:rsid w:val="00F9196C"/>
    <w:rsid w:val="00F91D47"/>
    <w:rsid w:val="00F921B7"/>
    <w:rsid w:val="00F928DD"/>
    <w:rsid w:val="00F92998"/>
    <w:rsid w:val="00F92E84"/>
    <w:rsid w:val="00F93056"/>
    <w:rsid w:val="00F9305C"/>
    <w:rsid w:val="00F93074"/>
    <w:rsid w:val="00F93645"/>
    <w:rsid w:val="00F937E8"/>
    <w:rsid w:val="00F94838"/>
    <w:rsid w:val="00F94E70"/>
    <w:rsid w:val="00F95143"/>
    <w:rsid w:val="00F953F3"/>
    <w:rsid w:val="00F95B5E"/>
    <w:rsid w:val="00F96B29"/>
    <w:rsid w:val="00F97249"/>
    <w:rsid w:val="00F97A40"/>
    <w:rsid w:val="00FA01A4"/>
    <w:rsid w:val="00FA0ACF"/>
    <w:rsid w:val="00FA0B0F"/>
    <w:rsid w:val="00FA0D2A"/>
    <w:rsid w:val="00FA1454"/>
    <w:rsid w:val="00FA1B45"/>
    <w:rsid w:val="00FA1BF2"/>
    <w:rsid w:val="00FA1FB5"/>
    <w:rsid w:val="00FA26CD"/>
    <w:rsid w:val="00FA2CF7"/>
    <w:rsid w:val="00FA2E8C"/>
    <w:rsid w:val="00FA3B45"/>
    <w:rsid w:val="00FA3DDA"/>
    <w:rsid w:val="00FA4705"/>
    <w:rsid w:val="00FA4A90"/>
    <w:rsid w:val="00FA4F1D"/>
    <w:rsid w:val="00FA5BA9"/>
    <w:rsid w:val="00FA5FCD"/>
    <w:rsid w:val="00FA6595"/>
    <w:rsid w:val="00FA6D29"/>
    <w:rsid w:val="00FA7743"/>
    <w:rsid w:val="00FA77E0"/>
    <w:rsid w:val="00FA7C26"/>
    <w:rsid w:val="00FB034E"/>
    <w:rsid w:val="00FB0902"/>
    <w:rsid w:val="00FB0ABF"/>
    <w:rsid w:val="00FB1148"/>
    <w:rsid w:val="00FB11E2"/>
    <w:rsid w:val="00FB147A"/>
    <w:rsid w:val="00FB18B7"/>
    <w:rsid w:val="00FB1A9A"/>
    <w:rsid w:val="00FB28C1"/>
    <w:rsid w:val="00FB3345"/>
    <w:rsid w:val="00FB36F2"/>
    <w:rsid w:val="00FB47E4"/>
    <w:rsid w:val="00FB5050"/>
    <w:rsid w:val="00FB5518"/>
    <w:rsid w:val="00FB5922"/>
    <w:rsid w:val="00FB5DF2"/>
    <w:rsid w:val="00FB6D78"/>
    <w:rsid w:val="00FB7911"/>
    <w:rsid w:val="00FB79F6"/>
    <w:rsid w:val="00FB7E3F"/>
    <w:rsid w:val="00FC0230"/>
    <w:rsid w:val="00FC0D2B"/>
    <w:rsid w:val="00FC0D7C"/>
    <w:rsid w:val="00FC0D8C"/>
    <w:rsid w:val="00FC1468"/>
    <w:rsid w:val="00FC174E"/>
    <w:rsid w:val="00FC1835"/>
    <w:rsid w:val="00FC1FB3"/>
    <w:rsid w:val="00FC2A3A"/>
    <w:rsid w:val="00FC2D4D"/>
    <w:rsid w:val="00FC2F84"/>
    <w:rsid w:val="00FC3678"/>
    <w:rsid w:val="00FC3855"/>
    <w:rsid w:val="00FC3C12"/>
    <w:rsid w:val="00FC4100"/>
    <w:rsid w:val="00FC476E"/>
    <w:rsid w:val="00FC502C"/>
    <w:rsid w:val="00FC568D"/>
    <w:rsid w:val="00FC6679"/>
    <w:rsid w:val="00FC67BA"/>
    <w:rsid w:val="00FC68E3"/>
    <w:rsid w:val="00FC729A"/>
    <w:rsid w:val="00FC75F8"/>
    <w:rsid w:val="00FD0014"/>
    <w:rsid w:val="00FD023B"/>
    <w:rsid w:val="00FD075C"/>
    <w:rsid w:val="00FD1A57"/>
    <w:rsid w:val="00FD1BA5"/>
    <w:rsid w:val="00FD1D70"/>
    <w:rsid w:val="00FD1EBB"/>
    <w:rsid w:val="00FD2BA8"/>
    <w:rsid w:val="00FD2CB7"/>
    <w:rsid w:val="00FD2ED0"/>
    <w:rsid w:val="00FD2F2C"/>
    <w:rsid w:val="00FD3252"/>
    <w:rsid w:val="00FD3BFF"/>
    <w:rsid w:val="00FD4513"/>
    <w:rsid w:val="00FD46B5"/>
    <w:rsid w:val="00FD50B7"/>
    <w:rsid w:val="00FD510B"/>
    <w:rsid w:val="00FD537B"/>
    <w:rsid w:val="00FD5908"/>
    <w:rsid w:val="00FD6437"/>
    <w:rsid w:val="00FD716C"/>
    <w:rsid w:val="00FD75D7"/>
    <w:rsid w:val="00FD7821"/>
    <w:rsid w:val="00FE03FF"/>
    <w:rsid w:val="00FE076E"/>
    <w:rsid w:val="00FE11AB"/>
    <w:rsid w:val="00FE1263"/>
    <w:rsid w:val="00FE1A49"/>
    <w:rsid w:val="00FE1BCB"/>
    <w:rsid w:val="00FE2389"/>
    <w:rsid w:val="00FE3078"/>
    <w:rsid w:val="00FE3168"/>
    <w:rsid w:val="00FE389E"/>
    <w:rsid w:val="00FE38A7"/>
    <w:rsid w:val="00FE3F44"/>
    <w:rsid w:val="00FE419A"/>
    <w:rsid w:val="00FE461A"/>
    <w:rsid w:val="00FE46DA"/>
    <w:rsid w:val="00FE4B9A"/>
    <w:rsid w:val="00FE4BB9"/>
    <w:rsid w:val="00FE531B"/>
    <w:rsid w:val="00FE5511"/>
    <w:rsid w:val="00FE597D"/>
    <w:rsid w:val="00FE6513"/>
    <w:rsid w:val="00FE6772"/>
    <w:rsid w:val="00FE6B9E"/>
    <w:rsid w:val="00FE6EC1"/>
    <w:rsid w:val="00FE7E60"/>
    <w:rsid w:val="00FF01C3"/>
    <w:rsid w:val="00FF0253"/>
    <w:rsid w:val="00FF053F"/>
    <w:rsid w:val="00FF0D89"/>
    <w:rsid w:val="00FF118E"/>
    <w:rsid w:val="00FF14B4"/>
    <w:rsid w:val="00FF176A"/>
    <w:rsid w:val="00FF1A8B"/>
    <w:rsid w:val="00FF1CB0"/>
    <w:rsid w:val="00FF1EE3"/>
    <w:rsid w:val="00FF2044"/>
    <w:rsid w:val="00FF3399"/>
    <w:rsid w:val="00FF3494"/>
    <w:rsid w:val="00FF3DD2"/>
    <w:rsid w:val="00FF420B"/>
    <w:rsid w:val="00FF4E3E"/>
    <w:rsid w:val="00FF53F3"/>
    <w:rsid w:val="00FF5B56"/>
    <w:rsid w:val="00FF5E58"/>
    <w:rsid w:val="00FF67BC"/>
    <w:rsid w:val="00FF6940"/>
    <w:rsid w:val="00FF6FE3"/>
    <w:rsid w:val="00FF745F"/>
    <w:rsid w:val="00FF74E1"/>
    <w:rsid w:val="00FF76B0"/>
    <w:rsid w:val="00FF7A8D"/>
    <w:rsid w:val="00FF7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820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3CC7"/>
    <w:pPr>
      <w:ind w:left="720"/>
      <w:contextualSpacing/>
    </w:pPr>
  </w:style>
  <w:style w:type="table" w:styleId="a4">
    <w:name w:val="Table Grid"/>
    <w:basedOn w:val="a1"/>
    <w:uiPriority w:val="59"/>
    <w:rsid w:val="00A54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32AC9"/>
  </w:style>
  <w:style w:type="character" w:styleId="a5">
    <w:name w:val="Hyperlink"/>
    <w:basedOn w:val="a0"/>
    <w:uiPriority w:val="99"/>
    <w:semiHidden/>
    <w:unhideWhenUsed/>
    <w:rsid w:val="00D32AC9"/>
    <w:rPr>
      <w:color w:val="0000FF"/>
      <w:u w:val="single"/>
    </w:rPr>
  </w:style>
  <w:style w:type="paragraph" w:styleId="a6">
    <w:name w:val="Normal (Web)"/>
    <w:basedOn w:val="a"/>
    <w:uiPriority w:val="99"/>
    <w:semiHidden/>
    <w:unhideWhenUsed/>
    <w:rsid w:val="003223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32235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2235C"/>
  </w:style>
  <w:style w:type="paragraph" w:styleId="a9">
    <w:name w:val="footer"/>
    <w:basedOn w:val="a"/>
    <w:link w:val="aa"/>
    <w:uiPriority w:val="99"/>
    <w:unhideWhenUsed/>
    <w:rsid w:val="0032235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2235C"/>
  </w:style>
  <w:style w:type="character" w:customStyle="1" w:styleId="20">
    <w:name w:val="Заголовок 2 Знак"/>
    <w:basedOn w:val="a0"/>
    <w:link w:val="2"/>
    <w:uiPriority w:val="9"/>
    <w:rsid w:val="008820E2"/>
    <w:rPr>
      <w:rFonts w:ascii="Times New Roman" w:eastAsia="Times New Roman" w:hAnsi="Times New Roman" w:cs="Times New Roman"/>
      <w:b/>
      <w:bCs/>
      <w:sz w:val="36"/>
      <w:szCs w:val="36"/>
      <w:lang w:eastAsia="ru-RU"/>
    </w:rPr>
  </w:style>
  <w:style w:type="character" w:customStyle="1" w:styleId="blk">
    <w:name w:val="blk"/>
    <w:basedOn w:val="a0"/>
    <w:rsid w:val="00253AEC"/>
  </w:style>
  <w:style w:type="paragraph" w:customStyle="1" w:styleId="ConsPlusNormal">
    <w:name w:val="ConsPlusNormal"/>
    <w:rsid w:val="00C57ED0"/>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820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3CC7"/>
    <w:pPr>
      <w:ind w:left="720"/>
      <w:contextualSpacing/>
    </w:pPr>
  </w:style>
  <w:style w:type="table" w:styleId="a4">
    <w:name w:val="Table Grid"/>
    <w:basedOn w:val="a1"/>
    <w:uiPriority w:val="59"/>
    <w:rsid w:val="00A54C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32AC9"/>
  </w:style>
  <w:style w:type="character" w:styleId="a5">
    <w:name w:val="Hyperlink"/>
    <w:basedOn w:val="a0"/>
    <w:uiPriority w:val="99"/>
    <w:semiHidden/>
    <w:unhideWhenUsed/>
    <w:rsid w:val="00D32AC9"/>
    <w:rPr>
      <w:color w:val="0000FF"/>
      <w:u w:val="single"/>
    </w:rPr>
  </w:style>
  <w:style w:type="paragraph" w:styleId="a6">
    <w:name w:val="Normal (Web)"/>
    <w:basedOn w:val="a"/>
    <w:uiPriority w:val="99"/>
    <w:semiHidden/>
    <w:unhideWhenUsed/>
    <w:rsid w:val="003223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32235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2235C"/>
  </w:style>
  <w:style w:type="paragraph" w:styleId="a9">
    <w:name w:val="footer"/>
    <w:basedOn w:val="a"/>
    <w:link w:val="aa"/>
    <w:uiPriority w:val="99"/>
    <w:unhideWhenUsed/>
    <w:rsid w:val="0032235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2235C"/>
  </w:style>
  <w:style w:type="character" w:customStyle="1" w:styleId="20">
    <w:name w:val="Заголовок 2 Знак"/>
    <w:basedOn w:val="a0"/>
    <w:link w:val="2"/>
    <w:uiPriority w:val="9"/>
    <w:rsid w:val="008820E2"/>
    <w:rPr>
      <w:rFonts w:ascii="Times New Roman" w:eastAsia="Times New Roman" w:hAnsi="Times New Roman" w:cs="Times New Roman"/>
      <w:b/>
      <w:bCs/>
      <w:sz w:val="36"/>
      <w:szCs w:val="36"/>
      <w:lang w:eastAsia="ru-RU"/>
    </w:rPr>
  </w:style>
  <w:style w:type="character" w:customStyle="1" w:styleId="blk">
    <w:name w:val="blk"/>
    <w:basedOn w:val="a0"/>
    <w:rsid w:val="00253AEC"/>
  </w:style>
  <w:style w:type="paragraph" w:customStyle="1" w:styleId="ConsPlusNormal">
    <w:name w:val="ConsPlusNormal"/>
    <w:rsid w:val="00C57ED0"/>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7443">
      <w:bodyDiv w:val="1"/>
      <w:marLeft w:val="0"/>
      <w:marRight w:val="0"/>
      <w:marTop w:val="0"/>
      <w:marBottom w:val="0"/>
      <w:divBdr>
        <w:top w:val="none" w:sz="0" w:space="0" w:color="auto"/>
        <w:left w:val="none" w:sz="0" w:space="0" w:color="auto"/>
        <w:bottom w:val="none" w:sz="0" w:space="0" w:color="auto"/>
        <w:right w:val="none" w:sz="0" w:space="0" w:color="auto"/>
      </w:divBdr>
      <w:divsChild>
        <w:div w:id="878974829">
          <w:marLeft w:val="0"/>
          <w:marRight w:val="0"/>
          <w:marTop w:val="0"/>
          <w:marBottom w:val="0"/>
          <w:divBdr>
            <w:top w:val="none" w:sz="0" w:space="0" w:color="auto"/>
            <w:left w:val="none" w:sz="0" w:space="0" w:color="auto"/>
            <w:bottom w:val="none" w:sz="0" w:space="0" w:color="auto"/>
            <w:right w:val="none" w:sz="0" w:space="0" w:color="auto"/>
          </w:divBdr>
        </w:div>
        <w:div w:id="1082293093">
          <w:marLeft w:val="0"/>
          <w:marRight w:val="0"/>
          <w:marTop w:val="0"/>
          <w:marBottom w:val="0"/>
          <w:divBdr>
            <w:top w:val="none" w:sz="0" w:space="0" w:color="auto"/>
            <w:left w:val="none" w:sz="0" w:space="0" w:color="auto"/>
            <w:bottom w:val="none" w:sz="0" w:space="0" w:color="auto"/>
            <w:right w:val="none" w:sz="0" w:space="0" w:color="auto"/>
          </w:divBdr>
        </w:div>
      </w:divsChild>
    </w:div>
    <w:div w:id="133960209">
      <w:bodyDiv w:val="1"/>
      <w:marLeft w:val="0"/>
      <w:marRight w:val="0"/>
      <w:marTop w:val="0"/>
      <w:marBottom w:val="0"/>
      <w:divBdr>
        <w:top w:val="none" w:sz="0" w:space="0" w:color="auto"/>
        <w:left w:val="none" w:sz="0" w:space="0" w:color="auto"/>
        <w:bottom w:val="none" w:sz="0" w:space="0" w:color="auto"/>
        <w:right w:val="none" w:sz="0" w:space="0" w:color="auto"/>
      </w:divBdr>
      <w:divsChild>
        <w:div w:id="380598888">
          <w:marLeft w:val="0"/>
          <w:marRight w:val="0"/>
          <w:marTop w:val="120"/>
          <w:marBottom w:val="0"/>
          <w:divBdr>
            <w:top w:val="none" w:sz="0" w:space="0" w:color="auto"/>
            <w:left w:val="none" w:sz="0" w:space="0" w:color="auto"/>
            <w:bottom w:val="none" w:sz="0" w:space="0" w:color="auto"/>
            <w:right w:val="none" w:sz="0" w:space="0" w:color="auto"/>
          </w:divBdr>
        </w:div>
        <w:div w:id="288972396">
          <w:marLeft w:val="0"/>
          <w:marRight w:val="0"/>
          <w:marTop w:val="120"/>
          <w:marBottom w:val="0"/>
          <w:divBdr>
            <w:top w:val="none" w:sz="0" w:space="0" w:color="auto"/>
            <w:left w:val="none" w:sz="0" w:space="0" w:color="auto"/>
            <w:bottom w:val="none" w:sz="0" w:space="0" w:color="auto"/>
            <w:right w:val="none" w:sz="0" w:space="0" w:color="auto"/>
          </w:divBdr>
        </w:div>
        <w:div w:id="72047432">
          <w:marLeft w:val="0"/>
          <w:marRight w:val="0"/>
          <w:marTop w:val="120"/>
          <w:marBottom w:val="0"/>
          <w:divBdr>
            <w:top w:val="none" w:sz="0" w:space="0" w:color="auto"/>
            <w:left w:val="none" w:sz="0" w:space="0" w:color="auto"/>
            <w:bottom w:val="none" w:sz="0" w:space="0" w:color="auto"/>
            <w:right w:val="none" w:sz="0" w:space="0" w:color="auto"/>
          </w:divBdr>
        </w:div>
      </w:divsChild>
    </w:div>
    <w:div w:id="176428499">
      <w:bodyDiv w:val="1"/>
      <w:marLeft w:val="0"/>
      <w:marRight w:val="0"/>
      <w:marTop w:val="0"/>
      <w:marBottom w:val="0"/>
      <w:divBdr>
        <w:top w:val="none" w:sz="0" w:space="0" w:color="auto"/>
        <w:left w:val="none" w:sz="0" w:space="0" w:color="auto"/>
        <w:bottom w:val="none" w:sz="0" w:space="0" w:color="auto"/>
        <w:right w:val="none" w:sz="0" w:space="0" w:color="auto"/>
      </w:divBdr>
      <w:divsChild>
        <w:div w:id="869759023">
          <w:marLeft w:val="0"/>
          <w:marRight w:val="0"/>
          <w:marTop w:val="120"/>
          <w:marBottom w:val="0"/>
          <w:divBdr>
            <w:top w:val="none" w:sz="0" w:space="0" w:color="auto"/>
            <w:left w:val="none" w:sz="0" w:space="0" w:color="auto"/>
            <w:bottom w:val="none" w:sz="0" w:space="0" w:color="auto"/>
            <w:right w:val="none" w:sz="0" w:space="0" w:color="auto"/>
          </w:divBdr>
        </w:div>
        <w:div w:id="1593200561">
          <w:marLeft w:val="0"/>
          <w:marRight w:val="0"/>
          <w:marTop w:val="120"/>
          <w:marBottom w:val="0"/>
          <w:divBdr>
            <w:top w:val="none" w:sz="0" w:space="0" w:color="auto"/>
            <w:left w:val="none" w:sz="0" w:space="0" w:color="auto"/>
            <w:bottom w:val="none" w:sz="0" w:space="0" w:color="auto"/>
            <w:right w:val="none" w:sz="0" w:space="0" w:color="auto"/>
          </w:divBdr>
        </w:div>
        <w:div w:id="1209028024">
          <w:marLeft w:val="0"/>
          <w:marRight w:val="0"/>
          <w:marTop w:val="120"/>
          <w:marBottom w:val="0"/>
          <w:divBdr>
            <w:top w:val="none" w:sz="0" w:space="0" w:color="auto"/>
            <w:left w:val="none" w:sz="0" w:space="0" w:color="auto"/>
            <w:bottom w:val="none" w:sz="0" w:space="0" w:color="auto"/>
            <w:right w:val="none" w:sz="0" w:space="0" w:color="auto"/>
          </w:divBdr>
        </w:div>
        <w:div w:id="691764616">
          <w:marLeft w:val="0"/>
          <w:marRight w:val="0"/>
          <w:marTop w:val="120"/>
          <w:marBottom w:val="0"/>
          <w:divBdr>
            <w:top w:val="none" w:sz="0" w:space="0" w:color="auto"/>
            <w:left w:val="none" w:sz="0" w:space="0" w:color="auto"/>
            <w:bottom w:val="none" w:sz="0" w:space="0" w:color="auto"/>
            <w:right w:val="none" w:sz="0" w:space="0" w:color="auto"/>
          </w:divBdr>
        </w:div>
        <w:div w:id="2108112315">
          <w:marLeft w:val="0"/>
          <w:marRight w:val="0"/>
          <w:marTop w:val="120"/>
          <w:marBottom w:val="0"/>
          <w:divBdr>
            <w:top w:val="none" w:sz="0" w:space="0" w:color="auto"/>
            <w:left w:val="none" w:sz="0" w:space="0" w:color="auto"/>
            <w:bottom w:val="none" w:sz="0" w:space="0" w:color="auto"/>
            <w:right w:val="none" w:sz="0" w:space="0" w:color="auto"/>
          </w:divBdr>
        </w:div>
        <w:div w:id="1323434932">
          <w:marLeft w:val="0"/>
          <w:marRight w:val="0"/>
          <w:marTop w:val="120"/>
          <w:marBottom w:val="0"/>
          <w:divBdr>
            <w:top w:val="none" w:sz="0" w:space="0" w:color="auto"/>
            <w:left w:val="none" w:sz="0" w:space="0" w:color="auto"/>
            <w:bottom w:val="none" w:sz="0" w:space="0" w:color="auto"/>
            <w:right w:val="none" w:sz="0" w:space="0" w:color="auto"/>
          </w:divBdr>
        </w:div>
        <w:div w:id="149947105">
          <w:marLeft w:val="0"/>
          <w:marRight w:val="0"/>
          <w:marTop w:val="120"/>
          <w:marBottom w:val="0"/>
          <w:divBdr>
            <w:top w:val="none" w:sz="0" w:space="0" w:color="auto"/>
            <w:left w:val="none" w:sz="0" w:space="0" w:color="auto"/>
            <w:bottom w:val="none" w:sz="0" w:space="0" w:color="auto"/>
            <w:right w:val="none" w:sz="0" w:space="0" w:color="auto"/>
          </w:divBdr>
        </w:div>
      </w:divsChild>
    </w:div>
    <w:div w:id="243803773">
      <w:bodyDiv w:val="1"/>
      <w:marLeft w:val="0"/>
      <w:marRight w:val="0"/>
      <w:marTop w:val="0"/>
      <w:marBottom w:val="0"/>
      <w:divBdr>
        <w:top w:val="none" w:sz="0" w:space="0" w:color="auto"/>
        <w:left w:val="none" w:sz="0" w:space="0" w:color="auto"/>
        <w:bottom w:val="none" w:sz="0" w:space="0" w:color="auto"/>
        <w:right w:val="none" w:sz="0" w:space="0" w:color="auto"/>
      </w:divBdr>
      <w:divsChild>
        <w:div w:id="1440762609">
          <w:marLeft w:val="0"/>
          <w:marRight w:val="0"/>
          <w:marTop w:val="0"/>
          <w:marBottom w:val="0"/>
          <w:divBdr>
            <w:top w:val="none" w:sz="0" w:space="0" w:color="auto"/>
            <w:left w:val="none" w:sz="0" w:space="0" w:color="auto"/>
            <w:bottom w:val="none" w:sz="0" w:space="0" w:color="auto"/>
            <w:right w:val="none" w:sz="0" w:space="0" w:color="auto"/>
          </w:divBdr>
        </w:div>
        <w:div w:id="594019409">
          <w:marLeft w:val="0"/>
          <w:marRight w:val="0"/>
          <w:marTop w:val="0"/>
          <w:marBottom w:val="0"/>
          <w:divBdr>
            <w:top w:val="none" w:sz="0" w:space="0" w:color="auto"/>
            <w:left w:val="none" w:sz="0" w:space="0" w:color="auto"/>
            <w:bottom w:val="none" w:sz="0" w:space="0" w:color="auto"/>
            <w:right w:val="none" w:sz="0" w:space="0" w:color="auto"/>
          </w:divBdr>
        </w:div>
      </w:divsChild>
    </w:div>
    <w:div w:id="330911251">
      <w:bodyDiv w:val="1"/>
      <w:marLeft w:val="0"/>
      <w:marRight w:val="0"/>
      <w:marTop w:val="0"/>
      <w:marBottom w:val="0"/>
      <w:divBdr>
        <w:top w:val="none" w:sz="0" w:space="0" w:color="auto"/>
        <w:left w:val="none" w:sz="0" w:space="0" w:color="auto"/>
        <w:bottom w:val="none" w:sz="0" w:space="0" w:color="auto"/>
        <w:right w:val="none" w:sz="0" w:space="0" w:color="auto"/>
      </w:divBdr>
      <w:divsChild>
        <w:div w:id="302665603">
          <w:marLeft w:val="0"/>
          <w:marRight w:val="0"/>
          <w:marTop w:val="120"/>
          <w:marBottom w:val="0"/>
          <w:divBdr>
            <w:top w:val="none" w:sz="0" w:space="0" w:color="auto"/>
            <w:left w:val="none" w:sz="0" w:space="0" w:color="auto"/>
            <w:bottom w:val="none" w:sz="0" w:space="0" w:color="auto"/>
            <w:right w:val="none" w:sz="0" w:space="0" w:color="auto"/>
          </w:divBdr>
        </w:div>
        <w:div w:id="1861161005">
          <w:marLeft w:val="0"/>
          <w:marRight w:val="0"/>
          <w:marTop w:val="120"/>
          <w:marBottom w:val="0"/>
          <w:divBdr>
            <w:top w:val="none" w:sz="0" w:space="0" w:color="auto"/>
            <w:left w:val="none" w:sz="0" w:space="0" w:color="auto"/>
            <w:bottom w:val="none" w:sz="0" w:space="0" w:color="auto"/>
            <w:right w:val="none" w:sz="0" w:space="0" w:color="auto"/>
          </w:divBdr>
        </w:div>
      </w:divsChild>
    </w:div>
    <w:div w:id="366486065">
      <w:bodyDiv w:val="1"/>
      <w:marLeft w:val="0"/>
      <w:marRight w:val="0"/>
      <w:marTop w:val="0"/>
      <w:marBottom w:val="0"/>
      <w:divBdr>
        <w:top w:val="none" w:sz="0" w:space="0" w:color="auto"/>
        <w:left w:val="none" w:sz="0" w:space="0" w:color="auto"/>
        <w:bottom w:val="none" w:sz="0" w:space="0" w:color="auto"/>
        <w:right w:val="none" w:sz="0" w:space="0" w:color="auto"/>
      </w:divBdr>
      <w:divsChild>
        <w:div w:id="1095368725">
          <w:marLeft w:val="0"/>
          <w:marRight w:val="0"/>
          <w:marTop w:val="120"/>
          <w:marBottom w:val="0"/>
          <w:divBdr>
            <w:top w:val="none" w:sz="0" w:space="0" w:color="auto"/>
            <w:left w:val="none" w:sz="0" w:space="0" w:color="auto"/>
            <w:bottom w:val="none" w:sz="0" w:space="0" w:color="auto"/>
            <w:right w:val="none" w:sz="0" w:space="0" w:color="auto"/>
          </w:divBdr>
        </w:div>
        <w:div w:id="725108939">
          <w:marLeft w:val="0"/>
          <w:marRight w:val="0"/>
          <w:marTop w:val="120"/>
          <w:marBottom w:val="0"/>
          <w:divBdr>
            <w:top w:val="none" w:sz="0" w:space="0" w:color="auto"/>
            <w:left w:val="none" w:sz="0" w:space="0" w:color="auto"/>
            <w:bottom w:val="none" w:sz="0" w:space="0" w:color="auto"/>
            <w:right w:val="none" w:sz="0" w:space="0" w:color="auto"/>
          </w:divBdr>
        </w:div>
        <w:div w:id="752044766">
          <w:marLeft w:val="0"/>
          <w:marRight w:val="0"/>
          <w:marTop w:val="120"/>
          <w:marBottom w:val="0"/>
          <w:divBdr>
            <w:top w:val="none" w:sz="0" w:space="0" w:color="auto"/>
            <w:left w:val="none" w:sz="0" w:space="0" w:color="auto"/>
            <w:bottom w:val="none" w:sz="0" w:space="0" w:color="auto"/>
            <w:right w:val="none" w:sz="0" w:space="0" w:color="auto"/>
          </w:divBdr>
        </w:div>
        <w:div w:id="1046415003">
          <w:marLeft w:val="0"/>
          <w:marRight w:val="0"/>
          <w:marTop w:val="120"/>
          <w:marBottom w:val="0"/>
          <w:divBdr>
            <w:top w:val="none" w:sz="0" w:space="0" w:color="auto"/>
            <w:left w:val="none" w:sz="0" w:space="0" w:color="auto"/>
            <w:bottom w:val="none" w:sz="0" w:space="0" w:color="auto"/>
            <w:right w:val="none" w:sz="0" w:space="0" w:color="auto"/>
          </w:divBdr>
        </w:div>
        <w:div w:id="2003852477">
          <w:marLeft w:val="0"/>
          <w:marRight w:val="0"/>
          <w:marTop w:val="120"/>
          <w:marBottom w:val="0"/>
          <w:divBdr>
            <w:top w:val="none" w:sz="0" w:space="0" w:color="auto"/>
            <w:left w:val="none" w:sz="0" w:space="0" w:color="auto"/>
            <w:bottom w:val="none" w:sz="0" w:space="0" w:color="auto"/>
            <w:right w:val="none" w:sz="0" w:space="0" w:color="auto"/>
          </w:divBdr>
        </w:div>
        <w:div w:id="1946576316">
          <w:marLeft w:val="0"/>
          <w:marRight w:val="0"/>
          <w:marTop w:val="120"/>
          <w:marBottom w:val="0"/>
          <w:divBdr>
            <w:top w:val="none" w:sz="0" w:space="0" w:color="auto"/>
            <w:left w:val="none" w:sz="0" w:space="0" w:color="auto"/>
            <w:bottom w:val="none" w:sz="0" w:space="0" w:color="auto"/>
            <w:right w:val="none" w:sz="0" w:space="0" w:color="auto"/>
          </w:divBdr>
        </w:div>
        <w:div w:id="2119638715">
          <w:marLeft w:val="0"/>
          <w:marRight w:val="0"/>
          <w:marTop w:val="120"/>
          <w:marBottom w:val="0"/>
          <w:divBdr>
            <w:top w:val="none" w:sz="0" w:space="0" w:color="auto"/>
            <w:left w:val="none" w:sz="0" w:space="0" w:color="auto"/>
            <w:bottom w:val="none" w:sz="0" w:space="0" w:color="auto"/>
            <w:right w:val="none" w:sz="0" w:space="0" w:color="auto"/>
          </w:divBdr>
        </w:div>
        <w:div w:id="177158091">
          <w:marLeft w:val="0"/>
          <w:marRight w:val="0"/>
          <w:marTop w:val="120"/>
          <w:marBottom w:val="0"/>
          <w:divBdr>
            <w:top w:val="none" w:sz="0" w:space="0" w:color="auto"/>
            <w:left w:val="none" w:sz="0" w:space="0" w:color="auto"/>
            <w:bottom w:val="none" w:sz="0" w:space="0" w:color="auto"/>
            <w:right w:val="none" w:sz="0" w:space="0" w:color="auto"/>
          </w:divBdr>
        </w:div>
        <w:div w:id="31156796">
          <w:marLeft w:val="0"/>
          <w:marRight w:val="0"/>
          <w:marTop w:val="120"/>
          <w:marBottom w:val="0"/>
          <w:divBdr>
            <w:top w:val="none" w:sz="0" w:space="0" w:color="auto"/>
            <w:left w:val="none" w:sz="0" w:space="0" w:color="auto"/>
            <w:bottom w:val="none" w:sz="0" w:space="0" w:color="auto"/>
            <w:right w:val="none" w:sz="0" w:space="0" w:color="auto"/>
          </w:divBdr>
        </w:div>
        <w:div w:id="614531284">
          <w:marLeft w:val="0"/>
          <w:marRight w:val="0"/>
          <w:marTop w:val="120"/>
          <w:marBottom w:val="0"/>
          <w:divBdr>
            <w:top w:val="none" w:sz="0" w:space="0" w:color="auto"/>
            <w:left w:val="none" w:sz="0" w:space="0" w:color="auto"/>
            <w:bottom w:val="none" w:sz="0" w:space="0" w:color="auto"/>
            <w:right w:val="none" w:sz="0" w:space="0" w:color="auto"/>
          </w:divBdr>
        </w:div>
        <w:div w:id="1188834464">
          <w:marLeft w:val="0"/>
          <w:marRight w:val="0"/>
          <w:marTop w:val="120"/>
          <w:marBottom w:val="0"/>
          <w:divBdr>
            <w:top w:val="none" w:sz="0" w:space="0" w:color="auto"/>
            <w:left w:val="none" w:sz="0" w:space="0" w:color="auto"/>
            <w:bottom w:val="none" w:sz="0" w:space="0" w:color="auto"/>
            <w:right w:val="none" w:sz="0" w:space="0" w:color="auto"/>
          </w:divBdr>
        </w:div>
      </w:divsChild>
    </w:div>
    <w:div w:id="455871999">
      <w:bodyDiv w:val="1"/>
      <w:marLeft w:val="0"/>
      <w:marRight w:val="0"/>
      <w:marTop w:val="0"/>
      <w:marBottom w:val="0"/>
      <w:divBdr>
        <w:top w:val="none" w:sz="0" w:space="0" w:color="auto"/>
        <w:left w:val="none" w:sz="0" w:space="0" w:color="auto"/>
        <w:bottom w:val="none" w:sz="0" w:space="0" w:color="auto"/>
        <w:right w:val="none" w:sz="0" w:space="0" w:color="auto"/>
      </w:divBdr>
    </w:div>
    <w:div w:id="657417946">
      <w:bodyDiv w:val="1"/>
      <w:marLeft w:val="0"/>
      <w:marRight w:val="0"/>
      <w:marTop w:val="0"/>
      <w:marBottom w:val="0"/>
      <w:divBdr>
        <w:top w:val="none" w:sz="0" w:space="0" w:color="auto"/>
        <w:left w:val="none" w:sz="0" w:space="0" w:color="auto"/>
        <w:bottom w:val="none" w:sz="0" w:space="0" w:color="auto"/>
        <w:right w:val="none" w:sz="0" w:space="0" w:color="auto"/>
      </w:divBdr>
      <w:divsChild>
        <w:div w:id="1302887082">
          <w:marLeft w:val="0"/>
          <w:marRight w:val="0"/>
          <w:marTop w:val="120"/>
          <w:marBottom w:val="0"/>
          <w:divBdr>
            <w:top w:val="none" w:sz="0" w:space="0" w:color="auto"/>
            <w:left w:val="none" w:sz="0" w:space="0" w:color="auto"/>
            <w:bottom w:val="none" w:sz="0" w:space="0" w:color="auto"/>
            <w:right w:val="none" w:sz="0" w:space="0" w:color="auto"/>
          </w:divBdr>
        </w:div>
        <w:div w:id="1794251685">
          <w:marLeft w:val="0"/>
          <w:marRight w:val="0"/>
          <w:marTop w:val="120"/>
          <w:marBottom w:val="0"/>
          <w:divBdr>
            <w:top w:val="none" w:sz="0" w:space="0" w:color="auto"/>
            <w:left w:val="none" w:sz="0" w:space="0" w:color="auto"/>
            <w:bottom w:val="none" w:sz="0" w:space="0" w:color="auto"/>
            <w:right w:val="none" w:sz="0" w:space="0" w:color="auto"/>
          </w:divBdr>
        </w:div>
        <w:div w:id="455028819">
          <w:marLeft w:val="0"/>
          <w:marRight w:val="0"/>
          <w:marTop w:val="120"/>
          <w:marBottom w:val="0"/>
          <w:divBdr>
            <w:top w:val="none" w:sz="0" w:space="0" w:color="auto"/>
            <w:left w:val="none" w:sz="0" w:space="0" w:color="auto"/>
            <w:bottom w:val="none" w:sz="0" w:space="0" w:color="auto"/>
            <w:right w:val="none" w:sz="0" w:space="0" w:color="auto"/>
          </w:divBdr>
        </w:div>
        <w:div w:id="2139646104">
          <w:marLeft w:val="0"/>
          <w:marRight w:val="0"/>
          <w:marTop w:val="120"/>
          <w:marBottom w:val="0"/>
          <w:divBdr>
            <w:top w:val="none" w:sz="0" w:space="0" w:color="auto"/>
            <w:left w:val="none" w:sz="0" w:space="0" w:color="auto"/>
            <w:bottom w:val="none" w:sz="0" w:space="0" w:color="auto"/>
            <w:right w:val="none" w:sz="0" w:space="0" w:color="auto"/>
          </w:divBdr>
        </w:div>
      </w:divsChild>
    </w:div>
    <w:div w:id="882601796">
      <w:bodyDiv w:val="1"/>
      <w:marLeft w:val="0"/>
      <w:marRight w:val="0"/>
      <w:marTop w:val="0"/>
      <w:marBottom w:val="0"/>
      <w:divBdr>
        <w:top w:val="none" w:sz="0" w:space="0" w:color="auto"/>
        <w:left w:val="none" w:sz="0" w:space="0" w:color="auto"/>
        <w:bottom w:val="none" w:sz="0" w:space="0" w:color="auto"/>
        <w:right w:val="none" w:sz="0" w:space="0" w:color="auto"/>
      </w:divBdr>
      <w:divsChild>
        <w:div w:id="161747417">
          <w:marLeft w:val="0"/>
          <w:marRight w:val="0"/>
          <w:marTop w:val="0"/>
          <w:marBottom w:val="0"/>
          <w:divBdr>
            <w:top w:val="none" w:sz="0" w:space="0" w:color="auto"/>
            <w:left w:val="none" w:sz="0" w:space="0" w:color="auto"/>
            <w:bottom w:val="none" w:sz="0" w:space="0" w:color="auto"/>
            <w:right w:val="none" w:sz="0" w:space="0" w:color="auto"/>
          </w:divBdr>
        </w:div>
      </w:divsChild>
    </w:div>
    <w:div w:id="1034307504">
      <w:bodyDiv w:val="1"/>
      <w:marLeft w:val="0"/>
      <w:marRight w:val="0"/>
      <w:marTop w:val="0"/>
      <w:marBottom w:val="0"/>
      <w:divBdr>
        <w:top w:val="none" w:sz="0" w:space="0" w:color="auto"/>
        <w:left w:val="none" w:sz="0" w:space="0" w:color="auto"/>
        <w:bottom w:val="none" w:sz="0" w:space="0" w:color="auto"/>
        <w:right w:val="none" w:sz="0" w:space="0" w:color="auto"/>
      </w:divBdr>
      <w:divsChild>
        <w:div w:id="974601125">
          <w:marLeft w:val="0"/>
          <w:marRight w:val="0"/>
          <w:marTop w:val="120"/>
          <w:marBottom w:val="0"/>
          <w:divBdr>
            <w:top w:val="none" w:sz="0" w:space="0" w:color="auto"/>
            <w:left w:val="none" w:sz="0" w:space="0" w:color="auto"/>
            <w:bottom w:val="none" w:sz="0" w:space="0" w:color="auto"/>
            <w:right w:val="none" w:sz="0" w:space="0" w:color="auto"/>
          </w:divBdr>
        </w:div>
        <w:div w:id="1094667040">
          <w:marLeft w:val="0"/>
          <w:marRight w:val="0"/>
          <w:marTop w:val="120"/>
          <w:marBottom w:val="0"/>
          <w:divBdr>
            <w:top w:val="none" w:sz="0" w:space="0" w:color="auto"/>
            <w:left w:val="none" w:sz="0" w:space="0" w:color="auto"/>
            <w:bottom w:val="none" w:sz="0" w:space="0" w:color="auto"/>
            <w:right w:val="none" w:sz="0" w:space="0" w:color="auto"/>
          </w:divBdr>
        </w:div>
        <w:div w:id="599531882">
          <w:marLeft w:val="0"/>
          <w:marRight w:val="0"/>
          <w:marTop w:val="120"/>
          <w:marBottom w:val="0"/>
          <w:divBdr>
            <w:top w:val="none" w:sz="0" w:space="0" w:color="auto"/>
            <w:left w:val="none" w:sz="0" w:space="0" w:color="auto"/>
            <w:bottom w:val="none" w:sz="0" w:space="0" w:color="auto"/>
            <w:right w:val="none" w:sz="0" w:space="0" w:color="auto"/>
          </w:divBdr>
        </w:div>
        <w:div w:id="2123642619">
          <w:marLeft w:val="0"/>
          <w:marRight w:val="0"/>
          <w:marTop w:val="120"/>
          <w:marBottom w:val="0"/>
          <w:divBdr>
            <w:top w:val="none" w:sz="0" w:space="0" w:color="auto"/>
            <w:left w:val="none" w:sz="0" w:space="0" w:color="auto"/>
            <w:bottom w:val="none" w:sz="0" w:space="0" w:color="auto"/>
            <w:right w:val="none" w:sz="0" w:space="0" w:color="auto"/>
          </w:divBdr>
        </w:div>
        <w:div w:id="1290163192">
          <w:marLeft w:val="0"/>
          <w:marRight w:val="0"/>
          <w:marTop w:val="120"/>
          <w:marBottom w:val="0"/>
          <w:divBdr>
            <w:top w:val="none" w:sz="0" w:space="0" w:color="auto"/>
            <w:left w:val="none" w:sz="0" w:space="0" w:color="auto"/>
            <w:bottom w:val="none" w:sz="0" w:space="0" w:color="auto"/>
            <w:right w:val="none" w:sz="0" w:space="0" w:color="auto"/>
          </w:divBdr>
        </w:div>
        <w:div w:id="1692488614">
          <w:marLeft w:val="0"/>
          <w:marRight w:val="0"/>
          <w:marTop w:val="120"/>
          <w:marBottom w:val="96"/>
          <w:divBdr>
            <w:top w:val="none" w:sz="0" w:space="0" w:color="auto"/>
            <w:left w:val="single" w:sz="24" w:space="0" w:color="CED3F1"/>
            <w:bottom w:val="none" w:sz="0" w:space="0" w:color="auto"/>
            <w:right w:val="none" w:sz="0" w:space="0" w:color="auto"/>
          </w:divBdr>
        </w:div>
        <w:div w:id="863322889">
          <w:marLeft w:val="0"/>
          <w:marRight w:val="0"/>
          <w:marTop w:val="120"/>
          <w:marBottom w:val="0"/>
          <w:divBdr>
            <w:top w:val="none" w:sz="0" w:space="0" w:color="auto"/>
            <w:left w:val="none" w:sz="0" w:space="0" w:color="auto"/>
            <w:bottom w:val="none" w:sz="0" w:space="0" w:color="auto"/>
            <w:right w:val="none" w:sz="0" w:space="0" w:color="auto"/>
          </w:divBdr>
        </w:div>
        <w:div w:id="1491406099">
          <w:marLeft w:val="0"/>
          <w:marRight w:val="0"/>
          <w:marTop w:val="120"/>
          <w:marBottom w:val="0"/>
          <w:divBdr>
            <w:top w:val="none" w:sz="0" w:space="0" w:color="auto"/>
            <w:left w:val="none" w:sz="0" w:space="0" w:color="auto"/>
            <w:bottom w:val="none" w:sz="0" w:space="0" w:color="auto"/>
            <w:right w:val="none" w:sz="0" w:space="0" w:color="auto"/>
          </w:divBdr>
        </w:div>
        <w:div w:id="716928640">
          <w:marLeft w:val="0"/>
          <w:marRight w:val="0"/>
          <w:marTop w:val="120"/>
          <w:marBottom w:val="0"/>
          <w:divBdr>
            <w:top w:val="none" w:sz="0" w:space="0" w:color="auto"/>
            <w:left w:val="none" w:sz="0" w:space="0" w:color="auto"/>
            <w:bottom w:val="none" w:sz="0" w:space="0" w:color="auto"/>
            <w:right w:val="none" w:sz="0" w:space="0" w:color="auto"/>
          </w:divBdr>
        </w:div>
      </w:divsChild>
    </w:div>
    <w:div w:id="1080256269">
      <w:bodyDiv w:val="1"/>
      <w:marLeft w:val="0"/>
      <w:marRight w:val="0"/>
      <w:marTop w:val="0"/>
      <w:marBottom w:val="0"/>
      <w:divBdr>
        <w:top w:val="none" w:sz="0" w:space="0" w:color="auto"/>
        <w:left w:val="none" w:sz="0" w:space="0" w:color="auto"/>
        <w:bottom w:val="none" w:sz="0" w:space="0" w:color="auto"/>
        <w:right w:val="none" w:sz="0" w:space="0" w:color="auto"/>
      </w:divBdr>
      <w:divsChild>
        <w:div w:id="2111580895">
          <w:marLeft w:val="0"/>
          <w:marRight w:val="0"/>
          <w:marTop w:val="0"/>
          <w:marBottom w:val="0"/>
          <w:divBdr>
            <w:top w:val="none" w:sz="0" w:space="0" w:color="auto"/>
            <w:left w:val="none" w:sz="0" w:space="0" w:color="auto"/>
            <w:bottom w:val="none" w:sz="0" w:space="0" w:color="auto"/>
            <w:right w:val="none" w:sz="0" w:space="0" w:color="auto"/>
          </w:divBdr>
        </w:div>
      </w:divsChild>
    </w:div>
    <w:div w:id="1177428504">
      <w:bodyDiv w:val="1"/>
      <w:marLeft w:val="0"/>
      <w:marRight w:val="0"/>
      <w:marTop w:val="0"/>
      <w:marBottom w:val="0"/>
      <w:divBdr>
        <w:top w:val="none" w:sz="0" w:space="0" w:color="auto"/>
        <w:left w:val="none" w:sz="0" w:space="0" w:color="auto"/>
        <w:bottom w:val="none" w:sz="0" w:space="0" w:color="auto"/>
        <w:right w:val="none" w:sz="0" w:space="0" w:color="auto"/>
      </w:divBdr>
      <w:divsChild>
        <w:div w:id="2114745647">
          <w:marLeft w:val="0"/>
          <w:marRight w:val="0"/>
          <w:marTop w:val="120"/>
          <w:marBottom w:val="0"/>
          <w:divBdr>
            <w:top w:val="none" w:sz="0" w:space="0" w:color="auto"/>
            <w:left w:val="none" w:sz="0" w:space="0" w:color="auto"/>
            <w:bottom w:val="none" w:sz="0" w:space="0" w:color="auto"/>
            <w:right w:val="none" w:sz="0" w:space="0" w:color="auto"/>
          </w:divBdr>
        </w:div>
        <w:div w:id="1166701651">
          <w:marLeft w:val="0"/>
          <w:marRight w:val="0"/>
          <w:marTop w:val="120"/>
          <w:marBottom w:val="0"/>
          <w:divBdr>
            <w:top w:val="none" w:sz="0" w:space="0" w:color="auto"/>
            <w:left w:val="none" w:sz="0" w:space="0" w:color="auto"/>
            <w:bottom w:val="none" w:sz="0" w:space="0" w:color="auto"/>
            <w:right w:val="none" w:sz="0" w:space="0" w:color="auto"/>
          </w:divBdr>
        </w:div>
        <w:div w:id="1330868310">
          <w:marLeft w:val="0"/>
          <w:marRight w:val="0"/>
          <w:marTop w:val="120"/>
          <w:marBottom w:val="0"/>
          <w:divBdr>
            <w:top w:val="none" w:sz="0" w:space="0" w:color="auto"/>
            <w:left w:val="none" w:sz="0" w:space="0" w:color="auto"/>
            <w:bottom w:val="none" w:sz="0" w:space="0" w:color="auto"/>
            <w:right w:val="none" w:sz="0" w:space="0" w:color="auto"/>
          </w:divBdr>
        </w:div>
      </w:divsChild>
    </w:div>
    <w:div w:id="1188521323">
      <w:bodyDiv w:val="1"/>
      <w:marLeft w:val="0"/>
      <w:marRight w:val="0"/>
      <w:marTop w:val="0"/>
      <w:marBottom w:val="0"/>
      <w:divBdr>
        <w:top w:val="none" w:sz="0" w:space="0" w:color="auto"/>
        <w:left w:val="none" w:sz="0" w:space="0" w:color="auto"/>
        <w:bottom w:val="none" w:sz="0" w:space="0" w:color="auto"/>
        <w:right w:val="none" w:sz="0" w:space="0" w:color="auto"/>
      </w:divBdr>
      <w:divsChild>
        <w:div w:id="1775975580">
          <w:marLeft w:val="0"/>
          <w:marRight w:val="0"/>
          <w:marTop w:val="120"/>
          <w:marBottom w:val="0"/>
          <w:divBdr>
            <w:top w:val="none" w:sz="0" w:space="0" w:color="auto"/>
            <w:left w:val="none" w:sz="0" w:space="0" w:color="auto"/>
            <w:bottom w:val="none" w:sz="0" w:space="0" w:color="auto"/>
            <w:right w:val="none" w:sz="0" w:space="0" w:color="auto"/>
          </w:divBdr>
        </w:div>
        <w:div w:id="1312712997">
          <w:marLeft w:val="0"/>
          <w:marRight w:val="0"/>
          <w:marTop w:val="120"/>
          <w:marBottom w:val="0"/>
          <w:divBdr>
            <w:top w:val="none" w:sz="0" w:space="0" w:color="auto"/>
            <w:left w:val="none" w:sz="0" w:space="0" w:color="auto"/>
            <w:bottom w:val="none" w:sz="0" w:space="0" w:color="auto"/>
            <w:right w:val="none" w:sz="0" w:space="0" w:color="auto"/>
          </w:divBdr>
        </w:div>
        <w:div w:id="1669599605">
          <w:marLeft w:val="0"/>
          <w:marRight w:val="0"/>
          <w:marTop w:val="120"/>
          <w:marBottom w:val="0"/>
          <w:divBdr>
            <w:top w:val="none" w:sz="0" w:space="0" w:color="auto"/>
            <w:left w:val="none" w:sz="0" w:space="0" w:color="auto"/>
            <w:bottom w:val="none" w:sz="0" w:space="0" w:color="auto"/>
            <w:right w:val="none" w:sz="0" w:space="0" w:color="auto"/>
          </w:divBdr>
        </w:div>
      </w:divsChild>
    </w:div>
    <w:div w:id="1225486215">
      <w:bodyDiv w:val="1"/>
      <w:marLeft w:val="0"/>
      <w:marRight w:val="0"/>
      <w:marTop w:val="0"/>
      <w:marBottom w:val="0"/>
      <w:divBdr>
        <w:top w:val="none" w:sz="0" w:space="0" w:color="auto"/>
        <w:left w:val="none" w:sz="0" w:space="0" w:color="auto"/>
        <w:bottom w:val="none" w:sz="0" w:space="0" w:color="auto"/>
        <w:right w:val="none" w:sz="0" w:space="0" w:color="auto"/>
      </w:divBdr>
    </w:div>
    <w:div w:id="1263034126">
      <w:bodyDiv w:val="1"/>
      <w:marLeft w:val="0"/>
      <w:marRight w:val="0"/>
      <w:marTop w:val="0"/>
      <w:marBottom w:val="0"/>
      <w:divBdr>
        <w:top w:val="none" w:sz="0" w:space="0" w:color="auto"/>
        <w:left w:val="none" w:sz="0" w:space="0" w:color="auto"/>
        <w:bottom w:val="none" w:sz="0" w:space="0" w:color="auto"/>
        <w:right w:val="none" w:sz="0" w:space="0" w:color="auto"/>
      </w:divBdr>
    </w:div>
    <w:div w:id="1341664997">
      <w:bodyDiv w:val="1"/>
      <w:marLeft w:val="0"/>
      <w:marRight w:val="0"/>
      <w:marTop w:val="0"/>
      <w:marBottom w:val="0"/>
      <w:divBdr>
        <w:top w:val="none" w:sz="0" w:space="0" w:color="auto"/>
        <w:left w:val="none" w:sz="0" w:space="0" w:color="auto"/>
        <w:bottom w:val="none" w:sz="0" w:space="0" w:color="auto"/>
        <w:right w:val="none" w:sz="0" w:space="0" w:color="auto"/>
      </w:divBdr>
      <w:divsChild>
        <w:div w:id="1141118389">
          <w:marLeft w:val="0"/>
          <w:marRight w:val="0"/>
          <w:marTop w:val="120"/>
          <w:marBottom w:val="0"/>
          <w:divBdr>
            <w:top w:val="none" w:sz="0" w:space="0" w:color="auto"/>
            <w:left w:val="none" w:sz="0" w:space="0" w:color="auto"/>
            <w:bottom w:val="none" w:sz="0" w:space="0" w:color="auto"/>
            <w:right w:val="none" w:sz="0" w:space="0" w:color="auto"/>
          </w:divBdr>
        </w:div>
        <w:div w:id="1211117334">
          <w:marLeft w:val="0"/>
          <w:marRight w:val="0"/>
          <w:marTop w:val="120"/>
          <w:marBottom w:val="0"/>
          <w:divBdr>
            <w:top w:val="none" w:sz="0" w:space="0" w:color="auto"/>
            <w:left w:val="none" w:sz="0" w:space="0" w:color="auto"/>
            <w:bottom w:val="none" w:sz="0" w:space="0" w:color="auto"/>
            <w:right w:val="none" w:sz="0" w:space="0" w:color="auto"/>
          </w:divBdr>
        </w:div>
        <w:div w:id="1918782760">
          <w:marLeft w:val="0"/>
          <w:marRight w:val="0"/>
          <w:marTop w:val="120"/>
          <w:marBottom w:val="0"/>
          <w:divBdr>
            <w:top w:val="none" w:sz="0" w:space="0" w:color="auto"/>
            <w:left w:val="none" w:sz="0" w:space="0" w:color="auto"/>
            <w:bottom w:val="none" w:sz="0" w:space="0" w:color="auto"/>
            <w:right w:val="none" w:sz="0" w:space="0" w:color="auto"/>
          </w:divBdr>
        </w:div>
        <w:div w:id="679235589">
          <w:marLeft w:val="0"/>
          <w:marRight w:val="0"/>
          <w:marTop w:val="120"/>
          <w:marBottom w:val="0"/>
          <w:divBdr>
            <w:top w:val="none" w:sz="0" w:space="0" w:color="auto"/>
            <w:left w:val="none" w:sz="0" w:space="0" w:color="auto"/>
            <w:bottom w:val="none" w:sz="0" w:space="0" w:color="auto"/>
            <w:right w:val="none" w:sz="0" w:space="0" w:color="auto"/>
          </w:divBdr>
        </w:div>
        <w:div w:id="1877114047">
          <w:marLeft w:val="0"/>
          <w:marRight w:val="0"/>
          <w:marTop w:val="120"/>
          <w:marBottom w:val="0"/>
          <w:divBdr>
            <w:top w:val="none" w:sz="0" w:space="0" w:color="auto"/>
            <w:left w:val="none" w:sz="0" w:space="0" w:color="auto"/>
            <w:bottom w:val="none" w:sz="0" w:space="0" w:color="auto"/>
            <w:right w:val="none" w:sz="0" w:space="0" w:color="auto"/>
          </w:divBdr>
        </w:div>
      </w:divsChild>
    </w:div>
    <w:div w:id="1399859625">
      <w:bodyDiv w:val="1"/>
      <w:marLeft w:val="0"/>
      <w:marRight w:val="0"/>
      <w:marTop w:val="0"/>
      <w:marBottom w:val="0"/>
      <w:divBdr>
        <w:top w:val="none" w:sz="0" w:space="0" w:color="auto"/>
        <w:left w:val="none" w:sz="0" w:space="0" w:color="auto"/>
        <w:bottom w:val="none" w:sz="0" w:space="0" w:color="auto"/>
        <w:right w:val="none" w:sz="0" w:space="0" w:color="auto"/>
      </w:divBdr>
      <w:divsChild>
        <w:div w:id="168953034">
          <w:marLeft w:val="0"/>
          <w:marRight w:val="0"/>
          <w:marTop w:val="0"/>
          <w:marBottom w:val="0"/>
          <w:divBdr>
            <w:top w:val="none" w:sz="0" w:space="0" w:color="auto"/>
            <w:left w:val="none" w:sz="0" w:space="0" w:color="auto"/>
            <w:bottom w:val="none" w:sz="0" w:space="0" w:color="auto"/>
            <w:right w:val="none" w:sz="0" w:space="0" w:color="auto"/>
          </w:divBdr>
        </w:div>
      </w:divsChild>
    </w:div>
    <w:div w:id="1526822698">
      <w:bodyDiv w:val="1"/>
      <w:marLeft w:val="0"/>
      <w:marRight w:val="0"/>
      <w:marTop w:val="0"/>
      <w:marBottom w:val="0"/>
      <w:divBdr>
        <w:top w:val="none" w:sz="0" w:space="0" w:color="auto"/>
        <w:left w:val="none" w:sz="0" w:space="0" w:color="auto"/>
        <w:bottom w:val="none" w:sz="0" w:space="0" w:color="auto"/>
        <w:right w:val="none" w:sz="0" w:space="0" w:color="auto"/>
      </w:divBdr>
      <w:divsChild>
        <w:div w:id="514345985">
          <w:marLeft w:val="0"/>
          <w:marRight w:val="0"/>
          <w:marTop w:val="120"/>
          <w:marBottom w:val="0"/>
          <w:divBdr>
            <w:top w:val="none" w:sz="0" w:space="0" w:color="auto"/>
            <w:left w:val="none" w:sz="0" w:space="0" w:color="auto"/>
            <w:bottom w:val="none" w:sz="0" w:space="0" w:color="auto"/>
            <w:right w:val="none" w:sz="0" w:space="0" w:color="auto"/>
          </w:divBdr>
        </w:div>
        <w:div w:id="1529487134">
          <w:marLeft w:val="0"/>
          <w:marRight w:val="0"/>
          <w:marTop w:val="120"/>
          <w:marBottom w:val="0"/>
          <w:divBdr>
            <w:top w:val="none" w:sz="0" w:space="0" w:color="auto"/>
            <w:left w:val="none" w:sz="0" w:space="0" w:color="auto"/>
            <w:bottom w:val="none" w:sz="0" w:space="0" w:color="auto"/>
            <w:right w:val="none" w:sz="0" w:space="0" w:color="auto"/>
          </w:divBdr>
        </w:div>
        <w:div w:id="1578786659">
          <w:marLeft w:val="0"/>
          <w:marRight w:val="0"/>
          <w:marTop w:val="120"/>
          <w:marBottom w:val="0"/>
          <w:divBdr>
            <w:top w:val="none" w:sz="0" w:space="0" w:color="auto"/>
            <w:left w:val="none" w:sz="0" w:space="0" w:color="auto"/>
            <w:bottom w:val="none" w:sz="0" w:space="0" w:color="auto"/>
            <w:right w:val="none" w:sz="0" w:space="0" w:color="auto"/>
          </w:divBdr>
        </w:div>
        <w:div w:id="1791706981">
          <w:marLeft w:val="0"/>
          <w:marRight w:val="0"/>
          <w:marTop w:val="120"/>
          <w:marBottom w:val="0"/>
          <w:divBdr>
            <w:top w:val="none" w:sz="0" w:space="0" w:color="auto"/>
            <w:left w:val="none" w:sz="0" w:space="0" w:color="auto"/>
            <w:bottom w:val="none" w:sz="0" w:space="0" w:color="auto"/>
            <w:right w:val="none" w:sz="0" w:space="0" w:color="auto"/>
          </w:divBdr>
        </w:div>
        <w:div w:id="466164127">
          <w:marLeft w:val="0"/>
          <w:marRight w:val="0"/>
          <w:marTop w:val="0"/>
          <w:marBottom w:val="192"/>
          <w:divBdr>
            <w:top w:val="none" w:sz="0" w:space="0" w:color="auto"/>
            <w:left w:val="none" w:sz="0" w:space="0" w:color="auto"/>
            <w:bottom w:val="none" w:sz="0" w:space="0" w:color="auto"/>
            <w:right w:val="none" w:sz="0" w:space="0" w:color="auto"/>
          </w:divBdr>
        </w:div>
        <w:div w:id="2141265207">
          <w:marLeft w:val="0"/>
          <w:marRight w:val="0"/>
          <w:marTop w:val="0"/>
          <w:marBottom w:val="96"/>
          <w:divBdr>
            <w:top w:val="none" w:sz="0" w:space="0" w:color="auto"/>
            <w:left w:val="single" w:sz="24" w:space="0" w:color="CED3F1"/>
            <w:bottom w:val="none" w:sz="0" w:space="0" w:color="auto"/>
            <w:right w:val="none" w:sz="0" w:space="0" w:color="auto"/>
          </w:divBdr>
        </w:div>
        <w:div w:id="1216116350">
          <w:marLeft w:val="0"/>
          <w:marRight w:val="0"/>
          <w:marTop w:val="120"/>
          <w:marBottom w:val="0"/>
          <w:divBdr>
            <w:top w:val="none" w:sz="0" w:space="0" w:color="auto"/>
            <w:left w:val="none" w:sz="0" w:space="0" w:color="auto"/>
            <w:bottom w:val="none" w:sz="0" w:space="0" w:color="auto"/>
            <w:right w:val="none" w:sz="0" w:space="0" w:color="auto"/>
          </w:divBdr>
        </w:div>
      </w:divsChild>
    </w:div>
    <w:div w:id="1538199206">
      <w:bodyDiv w:val="1"/>
      <w:marLeft w:val="0"/>
      <w:marRight w:val="0"/>
      <w:marTop w:val="0"/>
      <w:marBottom w:val="0"/>
      <w:divBdr>
        <w:top w:val="none" w:sz="0" w:space="0" w:color="auto"/>
        <w:left w:val="none" w:sz="0" w:space="0" w:color="auto"/>
        <w:bottom w:val="none" w:sz="0" w:space="0" w:color="auto"/>
        <w:right w:val="none" w:sz="0" w:space="0" w:color="auto"/>
      </w:divBdr>
      <w:divsChild>
        <w:div w:id="26226571">
          <w:marLeft w:val="0"/>
          <w:marRight w:val="0"/>
          <w:marTop w:val="120"/>
          <w:marBottom w:val="0"/>
          <w:divBdr>
            <w:top w:val="none" w:sz="0" w:space="0" w:color="auto"/>
            <w:left w:val="none" w:sz="0" w:space="0" w:color="auto"/>
            <w:bottom w:val="none" w:sz="0" w:space="0" w:color="auto"/>
            <w:right w:val="none" w:sz="0" w:space="0" w:color="auto"/>
          </w:divBdr>
        </w:div>
        <w:div w:id="2004164282">
          <w:marLeft w:val="0"/>
          <w:marRight w:val="0"/>
          <w:marTop w:val="120"/>
          <w:marBottom w:val="0"/>
          <w:divBdr>
            <w:top w:val="none" w:sz="0" w:space="0" w:color="auto"/>
            <w:left w:val="none" w:sz="0" w:space="0" w:color="auto"/>
            <w:bottom w:val="none" w:sz="0" w:space="0" w:color="auto"/>
            <w:right w:val="none" w:sz="0" w:space="0" w:color="auto"/>
          </w:divBdr>
        </w:div>
      </w:divsChild>
    </w:div>
    <w:div w:id="1594322088">
      <w:bodyDiv w:val="1"/>
      <w:marLeft w:val="0"/>
      <w:marRight w:val="0"/>
      <w:marTop w:val="0"/>
      <w:marBottom w:val="0"/>
      <w:divBdr>
        <w:top w:val="none" w:sz="0" w:space="0" w:color="auto"/>
        <w:left w:val="none" w:sz="0" w:space="0" w:color="auto"/>
        <w:bottom w:val="none" w:sz="0" w:space="0" w:color="auto"/>
        <w:right w:val="none" w:sz="0" w:space="0" w:color="auto"/>
      </w:divBdr>
      <w:divsChild>
        <w:div w:id="1274944543">
          <w:marLeft w:val="0"/>
          <w:marRight w:val="0"/>
          <w:marTop w:val="0"/>
          <w:marBottom w:val="0"/>
          <w:divBdr>
            <w:top w:val="none" w:sz="0" w:space="0" w:color="auto"/>
            <w:left w:val="none" w:sz="0" w:space="0" w:color="auto"/>
            <w:bottom w:val="none" w:sz="0" w:space="0" w:color="auto"/>
            <w:right w:val="none" w:sz="0" w:space="0" w:color="auto"/>
          </w:divBdr>
        </w:div>
      </w:divsChild>
    </w:div>
    <w:div w:id="1600942028">
      <w:bodyDiv w:val="1"/>
      <w:marLeft w:val="0"/>
      <w:marRight w:val="0"/>
      <w:marTop w:val="0"/>
      <w:marBottom w:val="0"/>
      <w:divBdr>
        <w:top w:val="none" w:sz="0" w:space="0" w:color="auto"/>
        <w:left w:val="none" w:sz="0" w:space="0" w:color="auto"/>
        <w:bottom w:val="none" w:sz="0" w:space="0" w:color="auto"/>
        <w:right w:val="none" w:sz="0" w:space="0" w:color="auto"/>
      </w:divBdr>
      <w:divsChild>
        <w:div w:id="1928923035">
          <w:marLeft w:val="0"/>
          <w:marRight w:val="0"/>
          <w:marTop w:val="120"/>
          <w:marBottom w:val="0"/>
          <w:divBdr>
            <w:top w:val="none" w:sz="0" w:space="0" w:color="auto"/>
            <w:left w:val="none" w:sz="0" w:space="0" w:color="auto"/>
            <w:bottom w:val="none" w:sz="0" w:space="0" w:color="auto"/>
            <w:right w:val="none" w:sz="0" w:space="0" w:color="auto"/>
          </w:divBdr>
        </w:div>
        <w:div w:id="1627543388">
          <w:marLeft w:val="0"/>
          <w:marRight w:val="0"/>
          <w:marTop w:val="120"/>
          <w:marBottom w:val="0"/>
          <w:divBdr>
            <w:top w:val="none" w:sz="0" w:space="0" w:color="auto"/>
            <w:left w:val="none" w:sz="0" w:space="0" w:color="auto"/>
            <w:bottom w:val="none" w:sz="0" w:space="0" w:color="auto"/>
            <w:right w:val="none" w:sz="0" w:space="0" w:color="auto"/>
          </w:divBdr>
        </w:div>
        <w:div w:id="359168909">
          <w:marLeft w:val="0"/>
          <w:marRight w:val="0"/>
          <w:marTop w:val="120"/>
          <w:marBottom w:val="0"/>
          <w:divBdr>
            <w:top w:val="none" w:sz="0" w:space="0" w:color="auto"/>
            <w:left w:val="none" w:sz="0" w:space="0" w:color="auto"/>
            <w:bottom w:val="none" w:sz="0" w:space="0" w:color="auto"/>
            <w:right w:val="none" w:sz="0" w:space="0" w:color="auto"/>
          </w:divBdr>
        </w:div>
        <w:div w:id="149179295">
          <w:marLeft w:val="0"/>
          <w:marRight w:val="0"/>
          <w:marTop w:val="120"/>
          <w:marBottom w:val="0"/>
          <w:divBdr>
            <w:top w:val="none" w:sz="0" w:space="0" w:color="auto"/>
            <w:left w:val="none" w:sz="0" w:space="0" w:color="auto"/>
            <w:bottom w:val="none" w:sz="0" w:space="0" w:color="auto"/>
            <w:right w:val="none" w:sz="0" w:space="0" w:color="auto"/>
          </w:divBdr>
        </w:div>
        <w:div w:id="786967497">
          <w:marLeft w:val="0"/>
          <w:marRight w:val="0"/>
          <w:marTop w:val="120"/>
          <w:marBottom w:val="0"/>
          <w:divBdr>
            <w:top w:val="none" w:sz="0" w:space="0" w:color="auto"/>
            <w:left w:val="none" w:sz="0" w:space="0" w:color="auto"/>
            <w:bottom w:val="none" w:sz="0" w:space="0" w:color="auto"/>
            <w:right w:val="none" w:sz="0" w:space="0" w:color="auto"/>
          </w:divBdr>
        </w:div>
        <w:div w:id="1300643886">
          <w:marLeft w:val="0"/>
          <w:marRight w:val="0"/>
          <w:marTop w:val="0"/>
          <w:marBottom w:val="192"/>
          <w:divBdr>
            <w:top w:val="none" w:sz="0" w:space="0" w:color="auto"/>
            <w:left w:val="none" w:sz="0" w:space="0" w:color="auto"/>
            <w:bottom w:val="none" w:sz="0" w:space="0" w:color="auto"/>
            <w:right w:val="none" w:sz="0" w:space="0" w:color="auto"/>
          </w:divBdr>
        </w:div>
        <w:div w:id="892739898">
          <w:marLeft w:val="0"/>
          <w:marRight w:val="0"/>
          <w:marTop w:val="120"/>
          <w:marBottom w:val="0"/>
          <w:divBdr>
            <w:top w:val="none" w:sz="0" w:space="0" w:color="auto"/>
            <w:left w:val="none" w:sz="0" w:space="0" w:color="auto"/>
            <w:bottom w:val="none" w:sz="0" w:space="0" w:color="auto"/>
            <w:right w:val="none" w:sz="0" w:space="0" w:color="auto"/>
          </w:divBdr>
        </w:div>
        <w:div w:id="809438502">
          <w:marLeft w:val="0"/>
          <w:marRight w:val="0"/>
          <w:marTop w:val="120"/>
          <w:marBottom w:val="0"/>
          <w:divBdr>
            <w:top w:val="none" w:sz="0" w:space="0" w:color="auto"/>
            <w:left w:val="none" w:sz="0" w:space="0" w:color="auto"/>
            <w:bottom w:val="none" w:sz="0" w:space="0" w:color="auto"/>
            <w:right w:val="none" w:sz="0" w:space="0" w:color="auto"/>
          </w:divBdr>
        </w:div>
        <w:div w:id="1989358309">
          <w:marLeft w:val="0"/>
          <w:marRight w:val="0"/>
          <w:marTop w:val="120"/>
          <w:marBottom w:val="0"/>
          <w:divBdr>
            <w:top w:val="none" w:sz="0" w:space="0" w:color="auto"/>
            <w:left w:val="none" w:sz="0" w:space="0" w:color="auto"/>
            <w:bottom w:val="none" w:sz="0" w:space="0" w:color="auto"/>
            <w:right w:val="none" w:sz="0" w:space="0" w:color="auto"/>
          </w:divBdr>
        </w:div>
        <w:div w:id="252248226">
          <w:marLeft w:val="0"/>
          <w:marRight w:val="0"/>
          <w:marTop w:val="120"/>
          <w:marBottom w:val="0"/>
          <w:divBdr>
            <w:top w:val="none" w:sz="0" w:space="0" w:color="auto"/>
            <w:left w:val="none" w:sz="0" w:space="0" w:color="auto"/>
            <w:bottom w:val="none" w:sz="0" w:space="0" w:color="auto"/>
            <w:right w:val="none" w:sz="0" w:space="0" w:color="auto"/>
          </w:divBdr>
        </w:div>
      </w:divsChild>
    </w:div>
    <w:div w:id="1806653662">
      <w:bodyDiv w:val="1"/>
      <w:marLeft w:val="0"/>
      <w:marRight w:val="0"/>
      <w:marTop w:val="0"/>
      <w:marBottom w:val="0"/>
      <w:divBdr>
        <w:top w:val="none" w:sz="0" w:space="0" w:color="auto"/>
        <w:left w:val="none" w:sz="0" w:space="0" w:color="auto"/>
        <w:bottom w:val="none" w:sz="0" w:space="0" w:color="auto"/>
        <w:right w:val="none" w:sz="0" w:space="0" w:color="auto"/>
      </w:divBdr>
      <w:divsChild>
        <w:div w:id="1271354186">
          <w:marLeft w:val="0"/>
          <w:marRight w:val="0"/>
          <w:marTop w:val="0"/>
          <w:marBottom w:val="0"/>
          <w:divBdr>
            <w:top w:val="none" w:sz="0" w:space="0" w:color="auto"/>
            <w:left w:val="none" w:sz="0" w:space="0" w:color="auto"/>
            <w:bottom w:val="none" w:sz="0" w:space="0" w:color="auto"/>
            <w:right w:val="none" w:sz="0" w:space="0" w:color="auto"/>
          </w:divBdr>
        </w:div>
      </w:divsChild>
    </w:div>
    <w:div w:id="1841657195">
      <w:bodyDiv w:val="1"/>
      <w:marLeft w:val="0"/>
      <w:marRight w:val="0"/>
      <w:marTop w:val="0"/>
      <w:marBottom w:val="0"/>
      <w:divBdr>
        <w:top w:val="none" w:sz="0" w:space="0" w:color="auto"/>
        <w:left w:val="none" w:sz="0" w:space="0" w:color="auto"/>
        <w:bottom w:val="none" w:sz="0" w:space="0" w:color="auto"/>
        <w:right w:val="none" w:sz="0" w:space="0" w:color="auto"/>
      </w:divBdr>
      <w:divsChild>
        <w:div w:id="1916010701">
          <w:marLeft w:val="0"/>
          <w:marRight w:val="0"/>
          <w:marTop w:val="120"/>
          <w:marBottom w:val="0"/>
          <w:divBdr>
            <w:top w:val="none" w:sz="0" w:space="0" w:color="auto"/>
            <w:left w:val="none" w:sz="0" w:space="0" w:color="auto"/>
            <w:bottom w:val="none" w:sz="0" w:space="0" w:color="auto"/>
            <w:right w:val="none" w:sz="0" w:space="0" w:color="auto"/>
          </w:divBdr>
        </w:div>
        <w:div w:id="1184706435">
          <w:marLeft w:val="0"/>
          <w:marRight w:val="0"/>
          <w:marTop w:val="120"/>
          <w:marBottom w:val="0"/>
          <w:divBdr>
            <w:top w:val="none" w:sz="0" w:space="0" w:color="auto"/>
            <w:left w:val="none" w:sz="0" w:space="0" w:color="auto"/>
            <w:bottom w:val="none" w:sz="0" w:space="0" w:color="auto"/>
            <w:right w:val="none" w:sz="0" w:space="0" w:color="auto"/>
          </w:divBdr>
        </w:div>
        <w:div w:id="1409185520">
          <w:marLeft w:val="0"/>
          <w:marRight w:val="0"/>
          <w:marTop w:val="120"/>
          <w:marBottom w:val="0"/>
          <w:divBdr>
            <w:top w:val="none" w:sz="0" w:space="0" w:color="auto"/>
            <w:left w:val="none" w:sz="0" w:space="0" w:color="auto"/>
            <w:bottom w:val="none" w:sz="0" w:space="0" w:color="auto"/>
            <w:right w:val="none" w:sz="0" w:space="0" w:color="auto"/>
          </w:divBdr>
        </w:div>
        <w:div w:id="2096512857">
          <w:marLeft w:val="0"/>
          <w:marRight w:val="0"/>
          <w:marTop w:val="120"/>
          <w:marBottom w:val="0"/>
          <w:divBdr>
            <w:top w:val="none" w:sz="0" w:space="0" w:color="auto"/>
            <w:left w:val="none" w:sz="0" w:space="0" w:color="auto"/>
            <w:bottom w:val="none" w:sz="0" w:space="0" w:color="auto"/>
            <w:right w:val="none" w:sz="0" w:space="0" w:color="auto"/>
          </w:divBdr>
        </w:div>
        <w:div w:id="1589339389">
          <w:marLeft w:val="0"/>
          <w:marRight w:val="0"/>
          <w:marTop w:val="120"/>
          <w:marBottom w:val="96"/>
          <w:divBdr>
            <w:top w:val="none" w:sz="0" w:space="0" w:color="auto"/>
            <w:left w:val="single" w:sz="24" w:space="0" w:color="CED3F1"/>
            <w:bottom w:val="none" w:sz="0" w:space="0" w:color="auto"/>
            <w:right w:val="none" w:sz="0" w:space="0" w:color="auto"/>
          </w:divBdr>
        </w:div>
        <w:div w:id="1879467073">
          <w:marLeft w:val="0"/>
          <w:marRight w:val="0"/>
          <w:marTop w:val="120"/>
          <w:marBottom w:val="0"/>
          <w:divBdr>
            <w:top w:val="none" w:sz="0" w:space="0" w:color="auto"/>
            <w:left w:val="none" w:sz="0" w:space="0" w:color="auto"/>
            <w:bottom w:val="none" w:sz="0" w:space="0" w:color="auto"/>
            <w:right w:val="none" w:sz="0" w:space="0" w:color="auto"/>
          </w:divBdr>
        </w:div>
        <w:div w:id="936523275">
          <w:marLeft w:val="0"/>
          <w:marRight w:val="0"/>
          <w:marTop w:val="120"/>
          <w:marBottom w:val="0"/>
          <w:divBdr>
            <w:top w:val="none" w:sz="0" w:space="0" w:color="auto"/>
            <w:left w:val="none" w:sz="0" w:space="0" w:color="auto"/>
            <w:bottom w:val="none" w:sz="0" w:space="0" w:color="auto"/>
            <w:right w:val="none" w:sz="0" w:space="0" w:color="auto"/>
          </w:divBdr>
        </w:div>
      </w:divsChild>
    </w:div>
    <w:div w:id="1859733507">
      <w:bodyDiv w:val="1"/>
      <w:marLeft w:val="0"/>
      <w:marRight w:val="0"/>
      <w:marTop w:val="0"/>
      <w:marBottom w:val="0"/>
      <w:divBdr>
        <w:top w:val="none" w:sz="0" w:space="0" w:color="auto"/>
        <w:left w:val="none" w:sz="0" w:space="0" w:color="auto"/>
        <w:bottom w:val="none" w:sz="0" w:space="0" w:color="auto"/>
        <w:right w:val="none" w:sz="0" w:space="0" w:color="auto"/>
      </w:divBdr>
      <w:divsChild>
        <w:div w:id="992830060">
          <w:marLeft w:val="0"/>
          <w:marRight w:val="0"/>
          <w:marTop w:val="0"/>
          <w:marBottom w:val="0"/>
          <w:divBdr>
            <w:top w:val="none" w:sz="0" w:space="0" w:color="auto"/>
            <w:left w:val="none" w:sz="0" w:space="0" w:color="auto"/>
            <w:bottom w:val="none" w:sz="0" w:space="0" w:color="auto"/>
            <w:right w:val="none" w:sz="0" w:space="0" w:color="auto"/>
          </w:divBdr>
        </w:div>
      </w:divsChild>
    </w:div>
    <w:div w:id="2006275102">
      <w:bodyDiv w:val="1"/>
      <w:marLeft w:val="0"/>
      <w:marRight w:val="0"/>
      <w:marTop w:val="0"/>
      <w:marBottom w:val="0"/>
      <w:divBdr>
        <w:top w:val="none" w:sz="0" w:space="0" w:color="auto"/>
        <w:left w:val="none" w:sz="0" w:space="0" w:color="auto"/>
        <w:bottom w:val="none" w:sz="0" w:space="0" w:color="auto"/>
        <w:right w:val="none" w:sz="0" w:space="0" w:color="auto"/>
      </w:divBdr>
    </w:div>
    <w:div w:id="2013095225">
      <w:bodyDiv w:val="1"/>
      <w:marLeft w:val="0"/>
      <w:marRight w:val="0"/>
      <w:marTop w:val="0"/>
      <w:marBottom w:val="0"/>
      <w:divBdr>
        <w:top w:val="none" w:sz="0" w:space="0" w:color="auto"/>
        <w:left w:val="none" w:sz="0" w:space="0" w:color="auto"/>
        <w:bottom w:val="none" w:sz="0" w:space="0" w:color="auto"/>
        <w:right w:val="none" w:sz="0" w:space="0" w:color="auto"/>
      </w:divBdr>
      <w:divsChild>
        <w:div w:id="1169906374">
          <w:marLeft w:val="0"/>
          <w:marRight w:val="0"/>
          <w:marTop w:val="120"/>
          <w:marBottom w:val="0"/>
          <w:divBdr>
            <w:top w:val="none" w:sz="0" w:space="0" w:color="auto"/>
            <w:left w:val="none" w:sz="0" w:space="0" w:color="auto"/>
            <w:bottom w:val="none" w:sz="0" w:space="0" w:color="auto"/>
            <w:right w:val="none" w:sz="0" w:space="0" w:color="auto"/>
          </w:divBdr>
        </w:div>
        <w:div w:id="78068703">
          <w:marLeft w:val="0"/>
          <w:marRight w:val="0"/>
          <w:marTop w:val="120"/>
          <w:marBottom w:val="0"/>
          <w:divBdr>
            <w:top w:val="none" w:sz="0" w:space="0" w:color="auto"/>
            <w:left w:val="none" w:sz="0" w:space="0" w:color="auto"/>
            <w:bottom w:val="none" w:sz="0" w:space="0" w:color="auto"/>
            <w:right w:val="none" w:sz="0" w:space="0" w:color="auto"/>
          </w:divBdr>
        </w:div>
        <w:div w:id="1962223805">
          <w:marLeft w:val="0"/>
          <w:marRight w:val="0"/>
          <w:marTop w:val="120"/>
          <w:marBottom w:val="0"/>
          <w:divBdr>
            <w:top w:val="none" w:sz="0" w:space="0" w:color="auto"/>
            <w:left w:val="none" w:sz="0" w:space="0" w:color="auto"/>
            <w:bottom w:val="none" w:sz="0" w:space="0" w:color="auto"/>
            <w:right w:val="none" w:sz="0" w:space="0" w:color="auto"/>
          </w:divBdr>
        </w:div>
      </w:divsChild>
    </w:div>
    <w:div w:id="2049187087">
      <w:bodyDiv w:val="1"/>
      <w:marLeft w:val="0"/>
      <w:marRight w:val="0"/>
      <w:marTop w:val="0"/>
      <w:marBottom w:val="0"/>
      <w:divBdr>
        <w:top w:val="none" w:sz="0" w:space="0" w:color="auto"/>
        <w:left w:val="none" w:sz="0" w:space="0" w:color="auto"/>
        <w:bottom w:val="none" w:sz="0" w:space="0" w:color="auto"/>
        <w:right w:val="none" w:sz="0" w:space="0" w:color="auto"/>
      </w:divBdr>
      <w:divsChild>
        <w:div w:id="1332756318">
          <w:marLeft w:val="0"/>
          <w:marRight w:val="0"/>
          <w:marTop w:val="120"/>
          <w:marBottom w:val="0"/>
          <w:divBdr>
            <w:top w:val="none" w:sz="0" w:space="0" w:color="auto"/>
            <w:left w:val="none" w:sz="0" w:space="0" w:color="auto"/>
            <w:bottom w:val="none" w:sz="0" w:space="0" w:color="auto"/>
            <w:right w:val="none" w:sz="0" w:space="0" w:color="auto"/>
          </w:divBdr>
        </w:div>
        <w:div w:id="484711880">
          <w:marLeft w:val="0"/>
          <w:marRight w:val="0"/>
          <w:marTop w:val="120"/>
          <w:marBottom w:val="0"/>
          <w:divBdr>
            <w:top w:val="none" w:sz="0" w:space="0" w:color="auto"/>
            <w:left w:val="none" w:sz="0" w:space="0" w:color="auto"/>
            <w:bottom w:val="none" w:sz="0" w:space="0" w:color="auto"/>
            <w:right w:val="none" w:sz="0" w:space="0" w:color="auto"/>
          </w:divBdr>
        </w:div>
        <w:div w:id="432096215">
          <w:marLeft w:val="0"/>
          <w:marRight w:val="0"/>
          <w:marTop w:val="120"/>
          <w:marBottom w:val="0"/>
          <w:divBdr>
            <w:top w:val="none" w:sz="0" w:space="0" w:color="auto"/>
            <w:left w:val="none" w:sz="0" w:space="0" w:color="auto"/>
            <w:bottom w:val="none" w:sz="0" w:space="0" w:color="auto"/>
            <w:right w:val="none" w:sz="0" w:space="0" w:color="auto"/>
          </w:divBdr>
        </w:div>
        <w:div w:id="742800903">
          <w:marLeft w:val="0"/>
          <w:marRight w:val="0"/>
          <w:marTop w:val="120"/>
          <w:marBottom w:val="0"/>
          <w:divBdr>
            <w:top w:val="none" w:sz="0" w:space="0" w:color="auto"/>
            <w:left w:val="none" w:sz="0" w:space="0" w:color="auto"/>
            <w:bottom w:val="none" w:sz="0" w:space="0" w:color="auto"/>
            <w:right w:val="none" w:sz="0" w:space="0" w:color="auto"/>
          </w:divBdr>
        </w:div>
        <w:div w:id="1008941518">
          <w:marLeft w:val="0"/>
          <w:marRight w:val="0"/>
          <w:marTop w:val="120"/>
          <w:marBottom w:val="0"/>
          <w:divBdr>
            <w:top w:val="none" w:sz="0" w:space="0" w:color="auto"/>
            <w:left w:val="none" w:sz="0" w:space="0" w:color="auto"/>
            <w:bottom w:val="none" w:sz="0" w:space="0" w:color="auto"/>
            <w:right w:val="none" w:sz="0" w:space="0" w:color="auto"/>
          </w:divBdr>
        </w:div>
        <w:div w:id="597253368">
          <w:marLeft w:val="0"/>
          <w:marRight w:val="0"/>
          <w:marTop w:val="120"/>
          <w:marBottom w:val="0"/>
          <w:divBdr>
            <w:top w:val="none" w:sz="0" w:space="0" w:color="auto"/>
            <w:left w:val="none" w:sz="0" w:space="0" w:color="auto"/>
            <w:bottom w:val="none" w:sz="0" w:space="0" w:color="auto"/>
            <w:right w:val="none" w:sz="0" w:space="0" w:color="auto"/>
          </w:divBdr>
        </w:div>
        <w:div w:id="853111448">
          <w:marLeft w:val="0"/>
          <w:marRight w:val="0"/>
          <w:marTop w:val="120"/>
          <w:marBottom w:val="0"/>
          <w:divBdr>
            <w:top w:val="none" w:sz="0" w:space="0" w:color="auto"/>
            <w:left w:val="none" w:sz="0" w:space="0" w:color="auto"/>
            <w:bottom w:val="none" w:sz="0" w:space="0" w:color="auto"/>
            <w:right w:val="none" w:sz="0" w:space="0" w:color="auto"/>
          </w:divBdr>
        </w:div>
        <w:div w:id="1679968570">
          <w:marLeft w:val="0"/>
          <w:marRight w:val="0"/>
          <w:marTop w:val="120"/>
          <w:marBottom w:val="0"/>
          <w:divBdr>
            <w:top w:val="none" w:sz="0" w:space="0" w:color="auto"/>
            <w:left w:val="none" w:sz="0" w:space="0" w:color="auto"/>
            <w:bottom w:val="none" w:sz="0" w:space="0" w:color="auto"/>
            <w:right w:val="none" w:sz="0" w:space="0" w:color="auto"/>
          </w:divBdr>
        </w:div>
        <w:div w:id="1149245382">
          <w:marLeft w:val="0"/>
          <w:marRight w:val="0"/>
          <w:marTop w:val="120"/>
          <w:marBottom w:val="0"/>
          <w:divBdr>
            <w:top w:val="none" w:sz="0" w:space="0" w:color="auto"/>
            <w:left w:val="none" w:sz="0" w:space="0" w:color="auto"/>
            <w:bottom w:val="none" w:sz="0" w:space="0" w:color="auto"/>
            <w:right w:val="none" w:sz="0" w:space="0" w:color="auto"/>
          </w:divBdr>
        </w:div>
        <w:div w:id="569390570">
          <w:marLeft w:val="0"/>
          <w:marRight w:val="0"/>
          <w:marTop w:val="120"/>
          <w:marBottom w:val="96"/>
          <w:divBdr>
            <w:top w:val="none" w:sz="0" w:space="0" w:color="auto"/>
            <w:left w:val="single" w:sz="24" w:space="0" w:color="CED3F1"/>
            <w:bottom w:val="none" w:sz="0" w:space="0" w:color="auto"/>
            <w:right w:val="none" w:sz="0" w:space="0" w:color="auto"/>
          </w:divBdr>
        </w:div>
        <w:div w:id="1497455285">
          <w:marLeft w:val="0"/>
          <w:marRight w:val="0"/>
          <w:marTop w:val="120"/>
          <w:marBottom w:val="0"/>
          <w:divBdr>
            <w:top w:val="none" w:sz="0" w:space="0" w:color="auto"/>
            <w:left w:val="none" w:sz="0" w:space="0" w:color="auto"/>
            <w:bottom w:val="none" w:sz="0" w:space="0" w:color="auto"/>
            <w:right w:val="none" w:sz="0" w:space="0" w:color="auto"/>
          </w:divBdr>
        </w:div>
        <w:div w:id="1669402705">
          <w:marLeft w:val="0"/>
          <w:marRight w:val="0"/>
          <w:marTop w:val="120"/>
          <w:marBottom w:val="0"/>
          <w:divBdr>
            <w:top w:val="none" w:sz="0" w:space="0" w:color="auto"/>
            <w:left w:val="none" w:sz="0" w:space="0" w:color="auto"/>
            <w:bottom w:val="none" w:sz="0" w:space="0" w:color="auto"/>
            <w:right w:val="none" w:sz="0" w:space="0" w:color="auto"/>
          </w:divBdr>
        </w:div>
      </w:divsChild>
    </w:div>
    <w:div w:id="2050687148">
      <w:bodyDiv w:val="1"/>
      <w:marLeft w:val="0"/>
      <w:marRight w:val="0"/>
      <w:marTop w:val="0"/>
      <w:marBottom w:val="0"/>
      <w:divBdr>
        <w:top w:val="none" w:sz="0" w:space="0" w:color="auto"/>
        <w:left w:val="none" w:sz="0" w:space="0" w:color="auto"/>
        <w:bottom w:val="none" w:sz="0" w:space="0" w:color="auto"/>
        <w:right w:val="none" w:sz="0" w:space="0" w:color="auto"/>
      </w:divBdr>
      <w:divsChild>
        <w:div w:id="1308895780">
          <w:marLeft w:val="0"/>
          <w:marRight w:val="0"/>
          <w:marTop w:val="120"/>
          <w:marBottom w:val="0"/>
          <w:divBdr>
            <w:top w:val="none" w:sz="0" w:space="0" w:color="auto"/>
            <w:left w:val="none" w:sz="0" w:space="0" w:color="auto"/>
            <w:bottom w:val="none" w:sz="0" w:space="0" w:color="auto"/>
            <w:right w:val="none" w:sz="0" w:space="0" w:color="auto"/>
          </w:divBdr>
        </w:div>
        <w:div w:id="1195386224">
          <w:marLeft w:val="0"/>
          <w:marRight w:val="0"/>
          <w:marTop w:val="120"/>
          <w:marBottom w:val="0"/>
          <w:divBdr>
            <w:top w:val="none" w:sz="0" w:space="0" w:color="auto"/>
            <w:left w:val="none" w:sz="0" w:space="0" w:color="auto"/>
            <w:bottom w:val="none" w:sz="0" w:space="0" w:color="auto"/>
            <w:right w:val="none" w:sz="0" w:space="0" w:color="auto"/>
          </w:divBdr>
        </w:div>
        <w:div w:id="1519614656">
          <w:marLeft w:val="0"/>
          <w:marRight w:val="0"/>
          <w:marTop w:val="120"/>
          <w:marBottom w:val="0"/>
          <w:divBdr>
            <w:top w:val="none" w:sz="0" w:space="0" w:color="auto"/>
            <w:left w:val="none" w:sz="0" w:space="0" w:color="auto"/>
            <w:bottom w:val="none" w:sz="0" w:space="0" w:color="auto"/>
            <w:right w:val="none" w:sz="0" w:space="0" w:color="auto"/>
          </w:divBdr>
        </w:div>
        <w:div w:id="934554523">
          <w:marLeft w:val="0"/>
          <w:marRight w:val="0"/>
          <w:marTop w:val="120"/>
          <w:marBottom w:val="0"/>
          <w:divBdr>
            <w:top w:val="none" w:sz="0" w:space="0" w:color="auto"/>
            <w:left w:val="none" w:sz="0" w:space="0" w:color="auto"/>
            <w:bottom w:val="none" w:sz="0" w:space="0" w:color="auto"/>
            <w:right w:val="none" w:sz="0" w:space="0" w:color="auto"/>
          </w:divBdr>
        </w:div>
        <w:div w:id="1853448472">
          <w:marLeft w:val="0"/>
          <w:marRight w:val="0"/>
          <w:marTop w:val="120"/>
          <w:marBottom w:val="0"/>
          <w:divBdr>
            <w:top w:val="none" w:sz="0" w:space="0" w:color="auto"/>
            <w:left w:val="none" w:sz="0" w:space="0" w:color="auto"/>
            <w:bottom w:val="none" w:sz="0" w:space="0" w:color="auto"/>
            <w:right w:val="none" w:sz="0" w:space="0" w:color="auto"/>
          </w:divBdr>
        </w:div>
        <w:div w:id="1885025446">
          <w:marLeft w:val="0"/>
          <w:marRight w:val="0"/>
          <w:marTop w:val="120"/>
          <w:marBottom w:val="0"/>
          <w:divBdr>
            <w:top w:val="none" w:sz="0" w:space="0" w:color="auto"/>
            <w:left w:val="none" w:sz="0" w:space="0" w:color="auto"/>
            <w:bottom w:val="none" w:sz="0" w:space="0" w:color="auto"/>
            <w:right w:val="none" w:sz="0" w:space="0" w:color="auto"/>
          </w:divBdr>
        </w:div>
        <w:div w:id="1853762981">
          <w:marLeft w:val="0"/>
          <w:marRight w:val="0"/>
          <w:marTop w:val="120"/>
          <w:marBottom w:val="0"/>
          <w:divBdr>
            <w:top w:val="none" w:sz="0" w:space="0" w:color="auto"/>
            <w:left w:val="none" w:sz="0" w:space="0" w:color="auto"/>
            <w:bottom w:val="none" w:sz="0" w:space="0" w:color="auto"/>
            <w:right w:val="none" w:sz="0" w:space="0" w:color="auto"/>
          </w:divBdr>
        </w:div>
        <w:div w:id="439957497">
          <w:marLeft w:val="0"/>
          <w:marRight w:val="0"/>
          <w:marTop w:val="120"/>
          <w:marBottom w:val="0"/>
          <w:divBdr>
            <w:top w:val="none" w:sz="0" w:space="0" w:color="auto"/>
            <w:left w:val="none" w:sz="0" w:space="0" w:color="auto"/>
            <w:bottom w:val="none" w:sz="0" w:space="0" w:color="auto"/>
            <w:right w:val="none" w:sz="0" w:space="0" w:color="auto"/>
          </w:divBdr>
        </w:div>
        <w:div w:id="1671986123">
          <w:marLeft w:val="0"/>
          <w:marRight w:val="0"/>
          <w:marTop w:val="120"/>
          <w:marBottom w:val="0"/>
          <w:divBdr>
            <w:top w:val="none" w:sz="0" w:space="0" w:color="auto"/>
            <w:left w:val="none" w:sz="0" w:space="0" w:color="auto"/>
            <w:bottom w:val="none" w:sz="0" w:space="0" w:color="auto"/>
            <w:right w:val="none" w:sz="0" w:space="0" w:color="auto"/>
          </w:divBdr>
        </w:div>
        <w:div w:id="972056853">
          <w:marLeft w:val="0"/>
          <w:marRight w:val="0"/>
          <w:marTop w:val="120"/>
          <w:marBottom w:val="0"/>
          <w:divBdr>
            <w:top w:val="none" w:sz="0" w:space="0" w:color="auto"/>
            <w:left w:val="none" w:sz="0" w:space="0" w:color="auto"/>
            <w:bottom w:val="none" w:sz="0" w:space="0" w:color="auto"/>
            <w:right w:val="none" w:sz="0" w:space="0" w:color="auto"/>
          </w:divBdr>
        </w:div>
        <w:div w:id="2050447293">
          <w:marLeft w:val="0"/>
          <w:marRight w:val="0"/>
          <w:marTop w:val="120"/>
          <w:marBottom w:val="0"/>
          <w:divBdr>
            <w:top w:val="none" w:sz="0" w:space="0" w:color="auto"/>
            <w:left w:val="none" w:sz="0" w:space="0" w:color="auto"/>
            <w:bottom w:val="none" w:sz="0" w:space="0" w:color="auto"/>
            <w:right w:val="none" w:sz="0" w:space="0" w:color="auto"/>
          </w:divBdr>
        </w:div>
        <w:div w:id="254943617">
          <w:marLeft w:val="0"/>
          <w:marRight w:val="0"/>
          <w:marTop w:val="120"/>
          <w:marBottom w:val="0"/>
          <w:divBdr>
            <w:top w:val="none" w:sz="0" w:space="0" w:color="auto"/>
            <w:left w:val="none" w:sz="0" w:space="0" w:color="auto"/>
            <w:bottom w:val="none" w:sz="0" w:space="0" w:color="auto"/>
            <w:right w:val="none" w:sz="0" w:space="0" w:color="auto"/>
          </w:divBdr>
        </w:div>
        <w:div w:id="1989901150">
          <w:marLeft w:val="0"/>
          <w:marRight w:val="0"/>
          <w:marTop w:val="120"/>
          <w:marBottom w:val="0"/>
          <w:divBdr>
            <w:top w:val="none" w:sz="0" w:space="0" w:color="auto"/>
            <w:left w:val="none" w:sz="0" w:space="0" w:color="auto"/>
            <w:bottom w:val="none" w:sz="0" w:space="0" w:color="auto"/>
            <w:right w:val="none" w:sz="0" w:space="0" w:color="auto"/>
          </w:divBdr>
        </w:div>
      </w:divsChild>
    </w:div>
    <w:div w:id="2065638057">
      <w:bodyDiv w:val="1"/>
      <w:marLeft w:val="0"/>
      <w:marRight w:val="0"/>
      <w:marTop w:val="0"/>
      <w:marBottom w:val="0"/>
      <w:divBdr>
        <w:top w:val="none" w:sz="0" w:space="0" w:color="auto"/>
        <w:left w:val="none" w:sz="0" w:space="0" w:color="auto"/>
        <w:bottom w:val="none" w:sz="0" w:space="0" w:color="auto"/>
        <w:right w:val="none" w:sz="0" w:space="0" w:color="auto"/>
      </w:divBdr>
      <w:divsChild>
        <w:div w:id="198588910">
          <w:marLeft w:val="0"/>
          <w:marRight w:val="0"/>
          <w:marTop w:val="120"/>
          <w:marBottom w:val="0"/>
          <w:divBdr>
            <w:top w:val="none" w:sz="0" w:space="0" w:color="auto"/>
            <w:left w:val="none" w:sz="0" w:space="0" w:color="auto"/>
            <w:bottom w:val="none" w:sz="0" w:space="0" w:color="auto"/>
            <w:right w:val="none" w:sz="0" w:space="0" w:color="auto"/>
          </w:divBdr>
        </w:div>
        <w:div w:id="1987124872">
          <w:marLeft w:val="0"/>
          <w:marRight w:val="0"/>
          <w:marTop w:val="120"/>
          <w:marBottom w:val="0"/>
          <w:divBdr>
            <w:top w:val="none" w:sz="0" w:space="0" w:color="auto"/>
            <w:left w:val="none" w:sz="0" w:space="0" w:color="auto"/>
            <w:bottom w:val="none" w:sz="0" w:space="0" w:color="auto"/>
            <w:right w:val="none" w:sz="0" w:space="0" w:color="auto"/>
          </w:divBdr>
        </w:div>
        <w:div w:id="1186014751">
          <w:marLeft w:val="0"/>
          <w:marRight w:val="0"/>
          <w:marTop w:val="120"/>
          <w:marBottom w:val="0"/>
          <w:divBdr>
            <w:top w:val="none" w:sz="0" w:space="0" w:color="auto"/>
            <w:left w:val="none" w:sz="0" w:space="0" w:color="auto"/>
            <w:bottom w:val="none" w:sz="0" w:space="0" w:color="auto"/>
            <w:right w:val="none" w:sz="0" w:space="0" w:color="auto"/>
          </w:divBdr>
        </w:div>
        <w:div w:id="377315254">
          <w:marLeft w:val="0"/>
          <w:marRight w:val="0"/>
          <w:marTop w:val="120"/>
          <w:marBottom w:val="0"/>
          <w:divBdr>
            <w:top w:val="none" w:sz="0" w:space="0" w:color="auto"/>
            <w:left w:val="none" w:sz="0" w:space="0" w:color="auto"/>
            <w:bottom w:val="none" w:sz="0" w:space="0" w:color="auto"/>
            <w:right w:val="none" w:sz="0" w:space="0" w:color="auto"/>
          </w:divBdr>
        </w:div>
      </w:divsChild>
    </w:div>
    <w:div w:id="2079933242">
      <w:bodyDiv w:val="1"/>
      <w:marLeft w:val="0"/>
      <w:marRight w:val="0"/>
      <w:marTop w:val="0"/>
      <w:marBottom w:val="0"/>
      <w:divBdr>
        <w:top w:val="none" w:sz="0" w:space="0" w:color="auto"/>
        <w:left w:val="none" w:sz="0" w:space="0" w:color="auto"/>
        <w:bottom w:val="none" w:sz="0" w:space="0" w:color="auto"/>
        <w:right w:val="none" w:sz="0" w:space="0" w:color="auto"/>
      </w:divBdr>
      <w:divsChild>
        <w:div w:id="202527222">
          <w:marLeft w:val="0"/>
          <w:marRight w:val="0"/>
          <w:marTop w:val="0"/>
          <w:marBottom w:val="0"/>
          <w:divBdr>
            <w:top w:val="none" w:sz="0" w:space="0" w:color="auto"/>
            <w:left w:val="none" w:sz="0" w:space="0" w:color="auto"/>
            <w:bottom w:val="none" w:sz="0" w:space="0" w:color="auto"/>
            <w:right w:val="none" w:sz="0" w:space="0" w:color="auto"/>
          </w:divBdr>
        </w:div>
      </w:divsChild>
    </w:div>
    <w:div w:id="2098944089">
      <w:bodyDiv w:val="1"/>
      <w:marLeft w:val="0"/>
      <w:marRight w:val="0"/>
      <w:marTop w:val="0"/>
      <w:marBottom w:val="0"/>
      <w:divBdr>
        <w:top w:val="none" w:sz="0" w:space="0" w:color="auto"/>
        <w:left w:val="none" w:sz="0" w:space="0" w:color="auto"/>
        <w:bottom w:val="none" w:sz="0" w:space="0" w:color="auto"/>
        <w:right w:val="none" w:sz="0" w:space="0" w:color="auto"/>
      </w:divBdr>
    </w:div>
    <w:div w:id="2131317540">
      <w:bodyDiv w:val="1"/>
      <w:marLeft w:val="0"/>
      <w:marRight w:val="0"/>
      <w:marTop w:val="0"/>
      <w:marBottom w:val="0"/>
      <w:divBdr>
        <w:top w:val="none" w:sz="0" w:space="0" w:color="auto"/>
        <w:left w:val="none" w:sz="0" w:space="0" w:color="auto"/>
        <w:bottom w:val="none" w:sz="0" w:space="0" w:color="auto"/>
        <w:right w:val="none" w:sz="0" w:space="0" w:color="auto"/>
      </w:divBdr>
      <w:divsChild>
        <w:div w:id="533812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156555/a2d1f36be57aa07bb3d5a9867a8200ff79552c6e/" TargetMode="External"/><Relationship Id="rId18" Type="http://schemas.openxmlformats.org/officeDocument/2006/relationships/hyperlink" Target="http://www.consultant.ru/document/cons_doc_LAW_175797/8cefa9b9333b1a061e846e9bcd71e872a821d5bd/" TargetMode="External"/><Relationship Id="rId26" Type="http://schemas.openxmlformats.org/officeDocument/2006/relationships/hyperlink" Target="http://www.consultant.ru/document/cons_doc_LAW_34683/acdc2ab92b123e95b00c5ccda1bf7bcbb9518216/" TargetMode="External"/><Relationship Id="rId39" Type="http://schemas.openxmlformats.org/officeDocument/2006/relationships/hyperlink" Target="http://www.consultant.ru/document/cons_doc_LAW_34683/cfaabae0695a1019e36b0cfcfa7ed8ae7195746e/" TargetMode="External"/><Relationship Id="rId3" Type="http://schemas.openxmlformats.org/officeDocument/2006/relationships/styles" Target="styles.xml"/><Relationship Id="rId21" Type="http://schemas.openxmlformats.org/officeDocument/2006/relationships/hyperlink" Target="http://www.consultant.ru/document/cons_doc_LAW_34683/f6b05aa9799a360bb375c2a1f4c61977b86834cf/" TargetMode="External"/><Relationship Id="rId34" Type="http://schemas.openxmlformats.org/officeDocument/2006/relationships/hyperlink" Target="http://www.consultant.ru/document/cons_doc_LAW_68004/659fdac8ee71308fe8edf7437633d50709fb5666/" TargetMode="External"/><Relationship Id="rId7" Type="http://schemas.openxmlformats.org/officeDocument/2006/relationships/footnotes" Target="footnotes.xml"/><Relationship Id="rId12" Type="http://schemas.openxmlformats.org/officeDocument/2006/relationships/hyperlink" Target="http://www.consultant.ru/document/cons_doc_LAW_34683/dbc2a634dfe4e186078b674c285dad8ba051ab68/" TargetMode="External"/><Relationship Id="rId17" Type="http://schemas.openxmlformats.org/officeDocument/2006/relationships/hyperlink" Target="http://www.consultant.ru/document/cons_doc_LAW_175797/cae8c5232da471ce8b34a1df606331500f13d07f/" TargetMode="External"/><Relationship Id="rId25" Type="http://schemas.openxmlformats.org/officeDocument/2006/relationships/hyperlink" Target="http://www.consultant.ru/document/cons_doc_LAW_34683/67f5b7767847d2483a67262f342f35cf922855a2/" TargetMode="External"/><Relationship Id="rId33" Type="http://schemas.openxmlformats.org/officeDocument/2006/relationships/hyperlink" Target="http://www.consultant.ru/document/cons_doc_LAW_165162/909178818a9436a19ed023081864470b392090b9/" TargetMode="External"/><Relationship Id="rId38" Type="http://schemas.openxmlformats.org/officeDocument/2006/relationships/hyperlink" Target="http://www.consultant.ru/document/cons_doc_LAW_80737/856de09213dec309d439af5754055dbc4acab98d/" TargetMode="External"/><Relationship Id="rId2" Type="http://schemas.openxmlformats.org/officeDocument/2006/relationships/numbering" Target="numbering.xml"/><Relationship Id="rId16" Type="http://schemas.openxmlformats.org/officeDocument/2006/relationships/hyperlink" Target="http://www.consultant.ru/document/cons_doc_LAW_34683/f6b05aa9799a360bb375c2a1f4c61977b86834cf/" TargetMode="External"/><Relationship Id="rId20" Type="http://schemas.openxmlformats.org/officeDocument/2006/relationships/hyperlink" Target="http://www.consultant.ru/document/cons_doc_LAW_34683/807ffc614bbb6b624f2c1a66d71f190608f37b57/" TargetMode="External"/><Relationship Id="rId29" Type="http://schemas.openxmlformats.org/officeDocument/2006/relationships/hyperlink" Target="http://www.consultant.ru/document/cons_doc_LAW_68004/659fdac8ee71308fe8edf7437633d50709fb566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48601/4c22b2eb80049afc9ad88f643fa48a1f4c1950aa/" TargetMode="External"/><Relationship Id="rId24" Type="http://schemas.openxmlformats.org/officeDocument/2006/relationships/hyperlink" Target="http://www.consultant.ru/document/cons_doc_LAW_34683/b2c38fed466d631886d3b26c90754a31d282e3cf/" TargetMode="External"/><Relationship Id="rId32" Type="http://schemas.openxmlformats.org/officeDocument/2006/relationships/hyperlink" Target="http://www.consultant.ru/document/cons_doc_LAW_130508/f45bb481d7e1332e7a6b92b57d77bbe39418d2e7/" TargetMode="External"/><Relationship Id="rId37" Type="http://schemas.openxmlformats.org/officeDocument/2006/relationships/hyperlink" Target="http://www.consultant.ru/document/cons_doc_LAW_68004/659fdac8ee71308fe8edf7437633d50709fb5666/"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document/cons_doc_LAW_34683/f6b05aa9799a360bb375c2a1f4c61977b86834cf/" TargetMode="External"/><Relationship Id="rId23" Type="http://schemas.openxmlformats.org/officeDocument/2006/relationships/hyperlink" Target="http://www.consultant.ru/document/cons_doc_LAW_68004/659fdac8ee71308fe8edf7437633d50709fb5666/" TargetMode="External"/><Relationship Id="rId28" Type="http://schemas.openxmlformats.org/officeDocument/2006/relationships/hyperlink" Target="http://www.consultant.ru/document/cons_doc_LAW_130508/f45bb481d7e1332e7a6b92b57d77bbe39418d2e7/" TargetMode="External"/><Relationship Id="rId36" Type="http://schemas.openxmlformats.org/officeDocument/2006/relationships/hyperlink" Target="http://www.consultant.ru/document/cons_doc_LAW_34683/98ef2900507766e70ff29c0b9d8e2353ea80a1cf/" TargetMode="External"/><Relationship Id="rId10" Type="http://schemas.openxmlformats.org/officeDocument/2006/relationships/hyperlink" Target="http://www.consultant.ru/document/cons_doc_LAW_41888/27c15f86622c384eb0526a334e4e08b516ea45ed/" TargetMode="External"/><Relationship Id="rId19" Type="http://schemas.openxmlformats.org/officeDocument/2006/relationships/hyperlink" Target="http://www.consultant.ru/document/cons_doc_LAW_130508/f45bb481d7e1332e7a6b92b57d77bbe39418d2e7/" TargetMode="External"/><Relationship Id="rId31" Type="http://schemas.openxmlformats.org/officeDocument/2006/relationships/hyperlink" Target="http://www.consultant.ru/document/cons_doc_LAW_34683/118b569b77161faa3ec44a22ea0350e8d21350fc/" TargetMode="External"/><Relationship Id="rId4" Type="http://schemas.microsoft.com/office/2007/relationships/stylesWithEffects" Target="stylesWithEffects.xml"/><Relationship Id="rId9" Type="http://schemas.openxmlformats.org/officeDocument/2006/relationships/hyperlink" Target="http://www.consultant.ru/document/cons_doc_LAW_41888/607983d5b03c8e442868b65e86285699ad91a443/" TargetMode="External"/><Relationship Id="rId14" Type="http://schemas.openxmlformats.org/officeDocument/2006/relationships/hyperlink" Target="http://www.consultant.ru/document/cons_doc_LAW_156555/a2d1f36be57aa07bb3d5a9867a8200ff79552c6e/" TargetMode="External"/><Relationship Id="rId22" Type="http://schemas.openxmlformats.org/officeDocument/2006/relationships/hyperlink" Target="http://www.consultant.ru/document/cons_doc_LAW_34683/f6b05aa9799a360bb375c2a1f4c61977b86834cf/" TargetMode="External"/><Relationship Id="rId27" Type="http://schemas.openxmlformats.org/officeDocument/2006/relationships/hyperlink" Target="http://www.consultant.ru/document/cons_doc_LAW_34683/acdc2ab92b123e95b00c5ccda1bf7bcbb9518216/" TargetMode="External"/><Relationship Id="rId30" Type="http://schemas.openxmlformats.org/officeDocument/2006/relationships/hyperlink" Target="http://www.consultant.ru/document/cons_doc_LAW_78659/" TargetMode="External"/><Relationship Id="rId35" Type="http://schemas.openxmlformats.org/officeDocument/2006/relationships/hyperlink" Target="http://www.consultant.ru/document/cons_doc_LAW_130508/f45bb481d7e1332e7a6b92b57d77bbe39418d2e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CDE84-7F66-4AF8-8DAC-6AEFA4081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9</Pages>
  <Words>5950</Words>
  <Characters>33916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Фердания</dc:creator>
  <cp:lastModifiedBy>Фердания Алиуллова</cp:lastModifiedBy>
  <cp:revision>7</cp:revision>
  <dcterms:created xsi:type="dcterms:W3CDTF">2017-01-09T09:24:00Z</dcterms:created>
  <dcterms:modified xsi:type="dcterms:W3CDTF">2017-01-24T06:48:00Z</dcterms:modified>
</cp:coreProperties>
</file>