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0" w:rsidRPr="00163934" w:rsidRDefault="00CD34F0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34">
        <w:rPr>
          <w:rFonts w:ascii="Times New Roman" w:hAnsi="Times New Roman" w:cs="Times New Roman"/>
          <w:b/>
          <w:sz w:val="24"/>
          <w:szCs w:val="24"/>
        </w:rPr>
        <w:t>32. КОМИССИЯ ПО ТРУДОВЫМ СПОРАМ,</w:t>
      </w:r>
      <w:r w:rsidR="0072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34">
        <w:rPr>
          <w:rFonts w:ascii="Times New Roman" w:hAnsi="Times New Roman" w:cs="Times New Roman"/>
          <w:b/>
          <w:sz w:val="24"/>
          <w:szCs w:val="24"/>
        </w:rPr>
        <w:t>ЕЕ КОМПЕТЕНЦИЯ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 w:rsidRPr="007245AA">
        <w:rPr>
          <w:rFonts w:ascii="Times New Roman" w:hAnsi="Times New Roman" w:cs="Times New Roman"/>
          <w:sz w:val="24"/>
          <w:szCs w:val="24"/>
        </w:rPr>
        <w:t xml:space="preserve">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5AA">
        <w:rPr>
          <w:rFonts w:ascii="Times New Roman" w:hAnsi="Times New Roman" w:cs="Times New Roman"/>
          <w:sz w:val="24"/>
          <w:szCs w:val="24"/>
        </w:rPr>
        <w:t>О гарантиях работникам, избранным в состав комиссий по трудовым спорам, см. </w:t>
      </w:r>
      <w:hyperlink r:id="rId9" w:anchor="dst101085" w:history="1">
        <w:r w:rsidRPr="007245AA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7245AA">
          <w:rPr>
            <w:rFonts w:ascii="Times New Roman" w:hAnsi="Times New Roman" w:cs="Times New Roman"/>
            <w:sz w:val="24"/>
            <w:szCs w:val="24"/>
          </w:rPr>
          <w:t xml:space="preserve"> 171</w:t>
        </w:r>
      </w:hyperlink>
      <w:r w:rsidRPr="007245AA">
        <w:rPr>
          <w:rFonts w:ascii="Times New Roman" w:hAnsi="Times New Roman" w:cs="Times New Roman"/>
          <w:sz w:val="24"/>
          <w:szCs w:val="24"/>
        </w:rPr>
        <w:t> ТК РФ.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325"/>
      <w:bookmarkEnd w:id="0"/>
      <w:r w:rsidRPr="007245AA">
        <w:rPr>
          <w:rFonts w:ascii="Times New Roman" w:hAnsi="Times New Roman" w:cs="Times New Roman"/>
          <w:sz w:val="24"/>
          <w:szCs w:val="24"/>
        </w:rP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2114"/>
      <w:bookmarkEnd w:id="1"/>
      <w:r w:rsidRPr="007245AA">
        <w:rPr>
          <w:rFonts w:ascii="Times New Roman" w:hAnsi="Times New Roman" w:cs="Times New Roman"/>
          <w:sz w:val="24"/>
          <w:szCs w:val="24"/>
        </w:rP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326"/>
      <w:bookmarkEnd w:id="2"/>
      <w:r w:rsidRPr="007245AA">
        <w:rPr>
          <w:rFonts w:ascii="Times New Roman" w:hAnsi="Times New Roman" w:cs="Times New Roman"/>
          <w:sz w:val="24"/>
          <w:szCs w:val="24"/>
        </w:rP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7245AA" w:rsidRPr="007245AA" w:rsidRDefault="007245AA" w:rsidP="0072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327"/>
      <w:bookmarkEnd w:id="3"/>
      <w:r w:rsidRPr="007245AA">
        <w:rPr>
          <w:rFonts w:ascii="Times New Roman" w:hAnsi="Times New Roman" w:cs="Times New Roman"/>
          <w:sz w:val="24"/>
          <w:szCs w:val="24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8A3F99" w:rsidRPr="00636B26" w:rsidRDefault="00636B26" w:rsidP="0063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 w:rsidRPr="00636B26">
        <w:rPr>
          <w:rFonts w:ascii="Times New Roman" w:hAnsi="Times New Roman" w:cs="Times New Roman"/>
          <w:sz w:val="24"/>
          <w:szCs w:val="24"/>
        </w:rPr>
        <w:t xml:space="preserve"> </w:t>
      </w:r>
      <w:r w:rsidR="008A3F99" w:rsidRPr="00636B26">
        <w:rPr>
          <w:rFonts w:ascii="Times New Roman" w:hAnsi="Times New Roman" w:cs="Times New Roman"/>
          <w:sz w:val="24"/>
          <w:szCs w:val="24"/>
        </w:rPr>
        <w:t>по трудовым спорам является органом по рассмотрению индивидуальных трудовых споров, за исключением споров, по которым настоящим Кодексом и иными федеральными </w:t>
      </w:r>
      <w:hyperlink r:id="rId10" w:anchor="dst100776" w:history="1">
        <w:r w:rsidR="008A3F99" w:rsidRPr="00636B26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8A3F99" w:rsidRPr="00636B26">
        <w:rPr>
          <w:rFonts w:ascii="Times New Roman" w:hAnsi="Times New Roman" w:cs="Times New Roman"/>
          <w:sz w:val="24"/>
          <w:szCs w:val="24"/>
        </w:rPr>
        <w:t> установлен другой порядок их рассмотрения.</w:t>
      </w:r>
    </w:p>
    <w:p w:rsidR="008A3F99" w:rsidRPr="00636B26" w:rsidRDefault="008A3F99" w:rsidP="0063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119"/>
      <w:bookmarkEnd w:id="4"/>
      <w:r w:rsidRPr="00636B26">
        <w:rPr>
          <w:rFonts w:ascii="Times New Roman" w:hAnsi="Times New Roman" w:cs="Times New Roman"/>
          <w:sz w:val="24"/>
          <w:szCs w:val="24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CD34F0" w:rsidRPr="00163934" w:rsidRDefault="00CD34F0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34">
        <w:rPr>
          <w:rFonts w:ascii="Times New Roman" w:hAnsi="Times New Roman" w:cs="Times New Roman"/>
          <w:b/>
          <w:sz w:val="24"/>
          <w:szCs w:val="24"/>
        </w:rPr>
        <w:t>33. ПОРЯДОК РАССМОТРЕНИЯ ИНДИВИДУАЛЬНОГО ТРУДОВОГО</w:t>
      </w:r>
      <w:r w:rsidR="007A692D" w:rsidRPr="001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34">
        <w:rPr>
          <w:rFonts w:ascii="Times New Roman" w:hAnsi="Times New Roman" w:cs="Times New Roman"/>
          <w:b/>
          <w:sz w:val="24"/>
          <w:szCs w:val="24"/>
        </w:rPr>
        <w:t xml:space="preserve">СПОРА В КОМИССИИ ПО ТРУДОВЫМ СПОРАМ </w:t>
      </w:r>
    </w:p>
    <w:p w:rsidR="00C20DC6" w:rsidRPr="00C20DC6" w:rsidRDefault="00C20DC6" w:rsidP="00C2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386 Трудового кодекса Российской Федерации работник может </w:t>
      </w:r>
      <w:r w:rsidRPr="00C20DC6">
        <w:rPr>
          <w:rFonts w:ascii="Times New Roman" w:hAnsi="Times New Roman" w:cs="Times New Roman"/>
          <w:sz w:val="24"/>
          <w:szCs w:val="24"/>
        </w:rPr>
        <w:t>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C20DC6" w:rsidRPr="00C20DC6" w:rsidRDefault="00C20DC6" w:rsidP="00C2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2122"/>
      <w:bookmarkEnd w:id="5"/>
      <w:r w:rsidRPr="00C20DC6">
        <w:rPr>
          <w:rFonts w:ascii="Times New Roman" w:hAnsi="Times New Roman" w:cs="Times New Roman"/>
          <w:sz w:val="24"/>
          <w:szCs w:val="24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заявление</w:t>
      </w:r>
      <w:r w:rsidRPr="00EA4CC3">
        <w:rPr>
          <w:rFonts w:ascii="Times New Roman" w:hAnsi="Times New Roman" w:cs="Times New Roman"/>
          <w:sz w:val="24"/>
          <w:szCs w:val="24"/>
        </w:rPr>
        <w:t xml:space="preserve"> работника, поступившее в комиссию по трудовым спорам, подлежит обязательной регистрации указанной комиссией.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2125"/>
      <w:bookmarkEnd w:id="6"/>
      <w:r w:rsidRPr="00EA4CC3">
        <w:rPr>
          <w:rFonts w:ascii="Times New Roman" w:hAnsi="Times New Roman" w:cs="Times New Roman"/>
          <w:sz w:val="24"/>
          <w:szCs w:val="24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329"/>
      <w:bookmarkEnd w:id="7"/>
      <w:r w:rsidRPr="00EA4CC3">
        <w:rPr>
          <w:rFonts w:ascii="Times New Roman" w:hAnsi="Times New Roman" w:cs="Times New Roman"/>
          <w:sz w:val="24"/>
          <w:szCs w:val="24"/>
        </w:rP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 </w:t>
      </w:r>
      <w:hyperlink r:id="rId11" w:anchor="dst102121" w:history="1">
        <w:r w:rsidRPr="00EA4CC3">
          <w:rPr>
            <w:rFonts w:ascii="Times New Roman" w:hAnsi="Times New Roman" w:cs="Times New Roman"/>
            <w:sz w:val="24"/>
            <w:szCs w:val="24"/>
          </w:rPr>
          <w:t>срока</w:t>
        </w:r>
      </w:hyperlink>
      <w:r w:rsidRPr="00EA4CC3">
        <w:rPr>
          <w:rFonts w:ascii="Times New Roman" w:hAnsi="Times New Roman" w:cs="Times New Roman"/>
          <w:sz w:val="24"/>
          <w:szCs w:val="24"/>
        </w:rPr>
        <w:t>, установленного настоящим Кодексом.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330"/>
      <w:bookmarkEnd w:id="8"/>
      <w:r w:rsidRPr="00EA4CC3">
        <w:rPr>
          <w:rFonts w:ascii="Times New Roman" w:hAnsi="Times New Roman" w:cs="Times New Roman"/>
          <w:sz w:val="24"/>
          <w:szCs w:val="24"/>
        </w:rPr>
        <w:t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2128"/>
      <w:bookmarkEnd w:id="9"/>
      <w:r w:rsidRPr="00EA4CC3">
        <w:rPr>
          <w:rFonts w:ascii="Times New Roman" w:hAnsi="Times New Roman" w:cs="Times New Roman"/>
          <w:sz w:val="24"/>
          <w:szCs w:val="24"/>
        </w:rPr>
        <w:lastRenderedPageBreak/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EA4CC3" w:rsidRPr="00EA4CC3" w:rsidRDefault="00EA4CC3" w:rsidP="00EA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2129"/>
      <w:bookmarkEnd w:id="10"/>
      <w:r w:rsidRPr="00EA4CC3">
        <w:rPr>
          <w:rFonts w:ascii="Times New Roman" w:hAnsi="Times New Roman" w:cs="Times New Roman"/>
          <w:sz w:val="24"/>
          <w:szCs w:val="24"/>
        </w:rP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1D19A4" w:rsidRPr="005B7339" w:rsidRDefault="001D19A4" w:rsidP="005B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39">
        <w:rPr>
          <w:rFonts w:ascii="Times New Roman" w:hAnsi="Times New Roman" w:cs="Times New Roman"/>
          <w:sz w:val="24"/>
          <w:szCs w:val="24"/>
        </w:rPr>
        <w:t>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1D19A4" w:rsidRPr="005B7339" w:rsidRDefault="001D19A4" w:rsidP="005B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2132"/>
      <w:bookmarkEnd w:id="11"/>
      <w:r w:rsidRPr="005B7339">
        <w:rPr>
          <w:rFonts w:ascii="Times New Roman" w:hAnsi="Times New Roman" w:cs="Times New Roman"/>
          <w:sz w:val="24"/>
          <w:szCs w:val="24"/>
        </w:rPr>
        <w:t>В решении комиссии по трудовым спорам указываются:</w:t>
      </w:r>
    </w:p>
    <w:p w:rsidR="001D19A4" w:rsidRPr="005B7339" w:rsidRDefault="001D19A4" w:rsidP="00226F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331"/>
      <w:bookmarkEnd w:id="12"/>
      <w:r w:rsidRPr="005B7339">
        <w:rPr>
          <w:rFonts w:ascii="Times New Roman" w:hAnsi="Times New Roman" w:cs="Times New Roman"/>
          <w:sz w:val="24"/>
          <w:szCs w:val="24"/>
        </w:rPr>
        <w:t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1D19A4" w:rsidRPr="005B7339" w:rsidRDefault="001D19A4" w:rsidP="00226F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2134"/>
      <w:bookmarkEnd w:id="13"/>
      <w:r w:rsidRPr="005B7339">
        <w:rPr>
          <w:rFonts w:ascii="Times New Roman" w:hAnsi="Times New Roman" w:cs="Times New Roman"/>
          <w:sz w:val="24"/>
          <w:szCs w:val="24"/>
        </w:rPr>
        <w:t>даты обращения в комиссию и рассмотрения спора, существо спора;</w:t>
      </w:r>
    </w:p>
    <w:p w:rsidR="001D19A4" w:rsidRPr="005B7339" w:rsidRDefault="001D19A4" w:rsidP="00226F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2135"/>
      <w:bookmarkEnd w:id="14"/>
      <w:r w:rsidRPr="005B7339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присутствовавших на заседании;</w:t>
      </w:r>
    </w:p>
    <w:p w:rsidR="001D19A4" w:rsidRPr="005B7339" w:rsidRDefault="001D19A4" w:rsidP="00226F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2136"/>
      <w:bookmarkEnd w:id="15"/>
      <w:r w:rsidRPr="005B7339">
        <w:rPr>
          <w:rFonts w:ascii="Times New Roman" w:hAnsi="Times New Roman" w:cs="Times New Roman"/>
          <w:sz w:val="24"/>
          <w:szCs w:val="24"/>
        </w:rPr>
        <w:t>существо решения и его обоснование (со ссылкой на закон, иной нормативный правовой акт);</w:t>
      </w:r>
    </w:p>
    <w:p w:rsidR="001D19A4" w:rsidRPr="005B7339" w:rsidRDefault="001D19A4" w:rsidP="00226F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2137"/>
      <w:bookmarkEnd w:id="16"/>
      <w:r w:rsidRPr="005B7339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1D19A4" w:rsidRPr="005B7339" w:rsidRDefault="001D19A4" w:rsidP="005B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332"/>
      <w:bookmarkEnd w:id="17"/>
      <w:r w:rsidRPr="005B7339">
        <w:rPr>
          <w:rFonts w:ascii="Times New Roman" w:hAnsi="Times New Roman" w:cs="Times New Roman"/>
          <w:sz w:val="24"/>
          <w:szCs w:val="24"/>
        </w:rP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6669A5" w:rsidRPr="006669A5" w:rsidRDefault="006669A5" w:rsidP="0066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решение комиссии</w:t>
      </w:r>
      <w:r w:rsidRPr="006669A5">
        <w:rPr>
          <w:rFonts w:ascii="Times New Roman" w:hAnsi="Times New Roman" w:cs="Times New Roman"/>
          <w:sz w:val="24"/>
          <w:szCs w:val="24"/>
        </w:rPr>
        <w:t xml:space="preserve"> по трудовым спорам подлежит исполнению в течение трех дней по истечении десяти дней, предусмотренных на обжалование.</w:t>
      </w:r>
    </w:p>
    <w:p w:rsidR="006669A5" w:rsidRPr="006669A5" w:rsidRDefault="006669A5" w:rsidP="0066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333"/>
      <w:bookmarkEnd w:id="18"/>
      <w:r w:rsidRPr="006669A5">
        <w:rPr>
          <w:rFonts w:ascii="Times New Roman" w:hAnsi="Times New Roman" w:cs="Times New Roman"/>
          <w:sz w:val="24"/>
          <w:szCs w:val="24"/>
        </w:rP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6669A5" w:rsidRPr="006669A5" w:rsidRDefault="006669A5" w:rsidP="0066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2142"/>
      <w:bookmarkEnd w:id="19"/>
      <w:r w:rsidRPr="006669A5">
        <w:rPr>
          <w:rFonts w:ascii="Times New Roman" w:hAnsi="Times New Roman" w:cs="Times New Roman"/>
          <w:sz w:val="24"/>
          <w:szCs w:val="24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6669A5" w:rsidRPr="006669A5" w:rsidRDefault="006669A5" w:rsidP="0066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2143"/>
      <w:bookmarkEnd w:id="20"/>
      <w:r w:rsidRPr="006669A5">
        <w:rPr>
          <w:rFonts w:ascii="Times New Roman" w:hAnsi="Times New Roman" w:cs="Times New Roman"/>
          <w:sz w:val="24"/>
          <w:szCs w:val="24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6669A5" w:rsidRPr="005A141D" w:rsidRDefault="006669A5" w:rsidP="005A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390 Трудового кодекса Российской Федерации в случае, </w:t>
      </w:r>
      <w:r w:rsidRPr="005A141D">
        <w:rPr>
          <w:rFonts w:ascii="Times New Roman" w:hAnsi="Times New Roman" w:cs="Times New Roman"/>
          <w:sz w:val="24"/>
          <w:szCs w:val="24"/>
        </w:rPr>
        <w:t>если индивидуальный трудовой спор не рассмотрен комиссией по трудовым спорам в десятидневный срок, работник имеет право перенести его рассмотрение в суд.</w:t>
      </w:r>
    </w:p>
    <w:p w:rsidR="006669A5" w:rsidRPr="005A141D" w:rsidRDefault="006669A5" w:rsidP="005A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2146"/>
      <w:bookmarkEnd w:id="21"/>
      <w:r w:rsidRPr="005A141D">
        <w:rPr>
          <w:rFonts w:ascii="Times New Roman" w:hAnsi="Times New Roman" w:cs="Times New Roman"/>
          <w:sz w:val="24"/>
          <w:szCs w:val="24"/>
        </w:rP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6669A5" w:rsidRPr="005A141D" w:rsidRDefault="006669A5" w:rsidP="005A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2147"/>
      <w:bookmarkEnd w:id="22"/>
      <w:r w:rsidRPr="005A141D">
        <w:rPr>
          <w:rFonts w:ascii="Times New Roman" w:hAnsi="Times New Roman" w:cs="Times New Roman"/>
          <w:sz w:val="24"/>
          <w:szCs w:val="24"/>
        </w:rPr>
        <w:t>В случае пропуска по </w:t>
      </w:r>
      <w:hyperlink r:id="rId12" w:anchor="dst100224" w:history="1">
        <w:r w:rsidRPr="005A141D">
          <w:rPr>
            <w:rFonts w:ascii="Times New Roman" w:hAnsi="Times New Roman" w:cs="Times New Roman"/>
            <w:sz w:val="24"/>
            <w:szCs w:val="24"/>
          </w:rPr>
          <w:t>уважительным причинам</w:t>
        </w:r>
      </w:hyperlink>
      <w:r w:rsidRPr="005A141D">
        <w:rPr>
          <w:rFonts w:ascii="Times New Roman" w:hAnsi="Times New Roman" w:cs="Times New Roman"/>
          <w:sz w:val="24"/>
          <w:szCs w:val="24"/>
        </w:rPr>
        <w:t> установленного срока суд может восстановить этот срок и рассмотреть индивидуальный трудовой спор по существу.</w:t>
      </w:r>
    </w:p>
    <w:p w:rsidR="00CD34F0" w:rsidRPr="00163934" w:rsidRDefault="00226FB5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23" w:name="_GoBack"/>
      <w:bookmarkEnd w:id="23"/>
      <w:r w:rsidR="00CD34F0" w:rsidRPr="00163934">
        <w:rPr>
          <w:rFonts w:ascii="Times New Roman" w:hAnsi="Times New Roman" w:cs="Times New Roman"/>
          <w:b/>
          <w:sz w:val="24"/>
          <w:szCs w:val="24"/>
        </w:rPr>
        <w:t>4. ОСОБЕННОСТИ РЕГУЛИРОВАНИЯ ТРУДА ЖЕНЩИН. ЛЬГОТЫ, ПРЕДОСТАВЛЯЕМЫЕ ЗАКОНОДАТЕЛЬСТВОМ ЖЕНЩИНАМ</w:t>
      </w:r>
    </w:p>
    <w:p w:rsidR="005A141D" w:rsidRPr="00D50DB1" w:rsidRDefault="00D50DB1" w:rsidP="00D5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253 Трудового кодекса Российской Федерации ограничивается</w:t>
      </w:r>
      <w:r w:rsidRPr="00D50DB1">
        <w:rPr>
          <w:rFonts w:ascii="Times New Roman" w:hAnsi="Times New Roman" w:cs="Times New Roman"/>
          <w:sz w:val="24"/>
          <w:szCs w:val="24"/>
        </w:rPr>
        <w:t xml:space="preserve"> </w:t>
      </w:r>
      <w:r w:rsidR="005A141D" w:rsidRPr="00D50DB1">
        <w:rPr>
          <w:rFonts w:ascii="Times New Roman" w:hAnsi="Times New Roman" w:cs="Times New Roman"/>
          <w:sz w:val="24"/>
          <w:szCs w:val="24"/>
        </w:rPr>
        <w:t>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5A141D" w:rsidRPr="00D50DB1" w:rsidRDefault="005A141D" w:rsidP="00D5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1602"/>
      <w:bookmarkEnd w:id="24"/>
      <w:r w:rsidRPr="00D50DB1">
        <w:rPr>
          <w:rFonts w:ascii="Times New Roman" w:hAnsi="Times New Roman" w:cs="Times New Roman"/>
          <w:sz w:val="24"/>
          <w:szCs w:val="24"/>
        </w:rPr>
        <w:t>Запрещается применение труда женщин на </w:t>
      </w:r>
      <w:hyperlink r:id="rId13" w:anchor="dst100009" w:history="1">
        <w:r w:rsidRPr="00D50DB1">
          <w:rPr>
            <w:rFonts w:ascii="Times New Roman" w:hAnsi="Times New Roman" w:cs="Times New Roman"/>
            <w:sz w:val="24"/>
            <w:szCs w:val="24"/>
          </w:rPr>
          <w:t>работах</w:t>
        </w:r>
      </w:hyperlink>
      <w:r w:rsidRPr="00D50DB1">
        <w:rPr>
          <w:rFonts w:ascii="Times New Roman" w:hAnsi="Times New Roman" w:cs="Times New Roman"/>
          <w:sz w:val="24"/>
          <w:szCs w:val="24"/>
        </w:rPr>
        <w:t>, связанных с подъемом и перемещением вручную тяжестей, превышающих предельно допустимые для них нормы.</w:t>
      </w:r>
    </w:p>
    <w:bookmarkStart w:id="25" w:name="dst1052"/>
    <w:bookmarkEnd w:id="25"/>
    <w:p w:rsidR="005A141D" w:rsidRPr="00D50DB1" w:rsidRDefault="005A141D" w:rsidP="00D5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B1">
        <w:rPr>
          <w:rFonts w:ascii="Times New Roman" w:hAnsi="Times New Roman" w:cs="Times New Roman"/>
          <w:sz w:val="24"/>
          <w:szCs w:val="24"/>
        </w:rPr>
        <w:fldChar w:fldCharType="begin"/>
      </w:r>
      <w:r w:rsidRPr="00D50DB1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"http://www.consultant.ru/document/cons_doc_LAW_26328/4b88e6fd0735ffc7cfa55e3bbc8ebd1f58fb926d/" \l "dst100008" </w:instrText>
      </w:r>
      <w:r w:rsidRPr="00D50DB1">
        <w:rPr>
          <w:rFonts w:ascii="Times New Roman" w:hAnsi="Times New Roman" w:cs="Times New Roman"/>
          <w:sz w:val="24"/>
          <w:szCs w:val="24"/>
        </w:rPr>
        <w:fldChar w:fldCharType="separate"/>
      </w:r>
      <w:r w:rsidRPr="00D50DB1">
        <w:rPr>
          <w:rFonts w:ascii="Times New Roman" w:hAnsi="Times New Roman" w:cs="Times New Roman"/>
          <w:sz w:val="24"/>
          <w:szCs w:val="24"/>
        </w:rPr>
        <w:t>Перечни</w:t>
      </w:r>
      <w:r w:rsidRPr="00D50DB1">
        <w:rPr>
          <w:rFonts w:ascii="Times New Roman" w:hAnsi="Times New Roman" w:cs="Times New Roman"/>
          <w:sz w:val="24"/>
          <w:szCs w:val="24"/>
        </w:rPr>
        <w:fldChar w:fldCharType="end"/>
      </w:r>
      <w:r w:rsidRPr="00D50DB1">
        <w:rPr>
          <w:rFonts w:ascii="Times New Roman" w:hAnsi="Times New Roman" w:cs="Times New Roman"/>
          <w:sz w:val="24"/>
          <w:szCs w:val="24"/>
        </w:rPr>
        <w:t xml:space="preserve"> 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</w:t>
      </w:r>
      <w:r w:rsidRPr="00D50DB1">
        <w:rPr>
          <w:rFonts w:ascii="Times New Roman" w:hAnsi="Times New Roman" w:cs="Times New Roman"/>
          <w:sz w:val="24"/>
          <w:szCs w:val="24"/>
        </w:rPr>
        <w:lastRenderedPageBreak/>
        <w:t>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50DB1" w:rsidRPr="003B5718" w:rsidRDefault="00D50DB1" w:rsidP="003B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беременным женщинам</w:t>
      </w:r>
      <w:r w:rsidRPr="003B5718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 среднего заработка по прежней работе.</w:t>
      </w:r>
    </w:p>
    <w:p w:rsidR="00D50DB1" w:rsidRPr="003B5718" w:rsidRDefault="00D50DB1" w:rsidP="003B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1053"/>
      <w:bookmarkEnd w:id="26"/>
      <w:r w:rsidRPr="003B5718">
        <w:rPr>
          <w:rFonts w:ascii="Times New Roman" w:hAnsi="Times New Roman" w:cs="Times New Roman"/>
          <w:sz w:val="24"/>
          <w:szCs w:val="24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D50DB1" w:rsidRPr="003B5718" w:rsidRDefault="00D50DB1" w:rsidP="003B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2467"/>
      <w:bookmarkEnd w:id="27"/>
      <w:r w:rsidRPr="003B5718">
        <w:rPr>
          <w:rFonts w:ascii="Times New Roman" w:hAnsi="Times New Roman" w:cs="Times New Roman"/>
          <w:sz w:val="24"/>
          <w:szCs w:val="24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D50DB1" w:rsidRPr="003B5718" w:rsidRDefault="00D50DB1" w:rsidP="003B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54"/>
      <w:bookmarkEnd w:id="28"/>
      <w:r w:rsidRPr="003B5718">
        <w:rPr>
          <w:rFonts w:ascii="Times New Roman" w:hAnsi="Times New Roman" w:cs="Times New Roman"/>
          <w:sz w:val="24"/>
          <w:szCs w:val="24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3B5718" w:rsidRPr="00376A23" w:rsidRDefault="003B5718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 соответствии со ст. 255 Трудового кодекса Российской Федерации женщинам</w:t>
      </w:r>
      <w:r w:rsidRPr="00376A23">
        <w:rPr>
          <w:rFonts w:ascii="Times New Roman" w:hAnsi="Times New Roman" w:cs="Times New Roman"/>
          <w:sz w:val="24"/>
          <w:szCs w:val="24"/>
        </w:rPr>
        <w:t xml:space="preserve"> по их заявлению и на основании выданного в установленном </w:t>
      </w:r>
      <w:hyperlink r:id="rId14" w:anchor="dst100157" w:history="1">
        <w:r w:rsidRPr="00376A2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6A23">
        <w:rPr>
          <w:rFonts w:ascii="Times New Roman" w:hAnsi="Times New Roman" w:cs="Times New Roman"/>
          <w:sz w:val="24"/>
          <w:szCs w:val="24"/>
        </w:rPr>
        <w:t> 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 </w:t>
      </w:r>
      <w:hyperlink r:id="rId15" w:anchor="dst100005" w:history="1">
        <w:r w:rsidRPr="00376A23">
          <w:rPr>
            <w:rFonts w:ascii="Times New Roman" w:hAnsi="Times New Roman" w:cs="Times New Roman"/>
            <w:sz w:val="24"/>
            <w:szCs w:val="24"/>
          </w:rPr>
          <w:t>осложненных</w:t>
        </w:r>
      </w:hyperlink>
      <w:r w:rsidRPr="00376A23">
        <w:rPr>
          <w:rFonts w:ascii="Times New Roman" w:hAnsi="Times New Roman" w:cs="Times New Roman"/>
          <w:sz w:val="24"/>
          <w:szCs w:val="24"/>
        </w:rPr>
        <w:t> родов - 86, при рождении двух или более детей - 110) календарных дней после родов с выплатой пособия</w:t>
      </w:r>
      <w:proofErr w:type="gramEnd"/>
      <w:r w:rsidRPr="00376A23">
        <w:rPr>
          <w:rFonts w:ascii="Times New Roman" w:hAnsi="Times New Roman" w:cs="Times New Roman"/>
          <w:sz w:val="24"/>
          <w:szCs w:val="24"/>
        </w:rPr>
        <w:t xml:space="preserve"> по государственному социальному страхованию в установленном федеральными законами размере.</w:t>
      </w:r>
    </w:p>
    <w:p w:rsidR="003B5718" w:rsidRPr="00376A23" w:rsidRDefault="003B5718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1611"/>
      <w:bookmarkEnd w:id="29"/>
      <w:r w:rsidRPr="00376A23">
        <w:rPr>
          <w:rFonts w:ascii="Times New Roman" w:hAnsi="Times New Roman" w:cs="Times New Roman"/>
          <w:sz w:val="24"/>
          <w:szCs w:val="24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376A23" w:rsidRPr="00376A23" w:rsidRDefault="00376A23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заявлению</w:t>
      </w:r>
      <w:r w:rsidRPr="00376A23">
        <w:rPr>
          <w:rFonts w:ascii="Times New Roman" w:hAnsi="Times New Roman" w:cs="Times New Roman"/>
          <w:sz w:val="24"/>
          <w:szCs w:val="24"/>
        </w:rPr>
        <w:t xml:space="preserve">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376A23" w:rsidRPr="00376A23" w:rsidRDefault="00376A23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1614"/>
      <w:bookmarkEnd w:id="30"/>
      <w:r w:rsidRPr="00376A23">
        <w:rPr>
          <w:rFonts w:ascii="Times New Roman" w:hAnsi="Times New Roman" w:cs="Times New Roman"/>
          <w:sz w:val="24"/>
          <w:szCs w:val="24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376A23" w:rsidRPr="00376A23" w:rsidRDefault="00376A23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1615"/>
      <w:bookmarkEnd w:id="31"/>
      <w:r w:rsidRPr="00376A23">
        <w:rPr>
          <w:rFonts w:ascii="Times New Roman" w:hAnsi="Times New Roman" w:cs="Times New Roman"/>
          <w:sz w:val="24"/>
          <w:szCs w:val="24"/>
        </w:rPr>
        <w:t>По заявлению женщины или лиц, указанных в </w:t>
      </w:r>
      <w:hyperlink r:id="rId16" w:anchor="dst101614" w:history="1">
        <w:r w:rsidRPr="00376A23">
          <w:rPr>
            <w:rFonts w:ascii="Times New Roman" w:hAnsi="Times New Roman" w:cs="Times New Roman"/>
            <w:sz w:val="24"/>
            <w:szCs w:val="24"/>
          </w:rPr>
          <w:t>части второй</w:t>
        </w:r>
      </w:hyperlink>
      <w:r w:rsidRPr="00376A23">
        <w:rPr>
          <w:rFonts w:ascii="Times New Roman" w:hAnsi="Times New Roman" w:cs="Times New Roman"/>
          <w:sz w:val="24"/>
          <w:szCs w:val="24"/>
        </w:rPr>
        <w:t> 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376A23" w:rsidRPr="00376A23" w:rsidRDefault="00376A23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101616"/>
      <w:bookmarkEnd w:id="32"/>
      <w:r w:rsidRPr="00376A23"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работником сохраняется место работы (должность).</w:t>
      </w:r>
    </w:p>
    <w:p w:rsidR="00376A23" w:rsidRPr="00376A23" w:rsidRDefault="00376A23" w:rsidP="0037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2040"/>
      <w:bookmarkEnd w:id="33"/>
      <w:r w:rsidRPr="00376A23">
        <w:rPr>
          <w:rFonts w:ascii="Times New Roman" w:hAnsi="Times New Roman" w:cs="Times New Roman"/>
          <w:sz w:val="24"/>
          <w:szCs w:val="24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09025F" w:rsidRPr="00F31F90" w:rsidRDefault="0009025F" w:rsidP="00F3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работающим</w:t>
      </w:r>
      <w:r w:rsidRPr="00F31F90">
        <w:rPr>
          <w:rFonts w:ascii="Times New Roman" w:hAnsi="Times New Roman" w:cs="Times New Roman"/>
          <w:sz w:val="24"/>
          <w:szCs w:val="24"/>
        </w:rPr>
        <w:t xml:space="preserve">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09025F" w:rsidRPr="00F31F90" w:rsidRDefault="0009025F" w:rsidP="00F3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1626"/>
      <w:bookmarkEnd w:id="34"/>
      <w:r w:rsidRPr="00F31F90">
        <w:rPr>
          <w:rFonts w:ascii="Times New Roman" w:hAnsi="Times New Roman" w:cs="Times New Roman"/>
          <w:sz w:val="24"/>
          <w:szCs w:val="24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09025F" w:rsidRPr="00F31F90" w:rsidRDefault="0009025F" w:rsidP="00F3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dst101627"/>
      <w:bookmarkEnd w:id="35"/>
      <w:r w:rsidRPr="00F31F90">
        <w:rPr>
          <w:rFonts w:ascii="Times New Roman" w:hAnsi="Times New Roman" w:cs="Times New Roman"/>
          <w:sz w:val="24"/>
          <w:szCs w:val="24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09025F" w:rsidRPr="00F31F90" w:rsidRDefault="0009025F" w:rsidP="00F3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dst101628"/>
      <w:bookmarkEnd w:id="36"/>
      <w:r w:rsidRPr="00F31F90">
        <w:rPr>
          <w:rFonts w:ascii="Times New Roman" w:hAnsi="Times New Roman" w:cs="Times New Roman"/>
          <w:sz w:val="24"/>
          <w:szCs w:val="24"/>
        </w:rPr>
        <w:t>Перерывы для кормления ребенка (детей) включаются в рабочее время и подлежат оплате в размере среднего заработка.</w:t>
      </w:r>
    </w:p>
    <w:p w:rsidR="00F31F90" w:rsidRPr="000B5730" w:rsidRDefault="00F31F90" w:rsidP="000B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запрещаются</w:t>
      </w:r>
      <w:r w:rsidRPr="000B5730">
        <w:rPr>
          <w:rFonts w:ascii="Times New Roman" w:hAnsi="Times New Roman" w:cs="Times New Roman"/>
          <w:sz w:val="24"/>
          <w:szCs w:val="24"/>
        </w:rPr>
        <w:t xml:space="preserve"> направление в служебные командировки, привлечение к сверхурочной работе, работе в ночное время, выходные и </w:t>
      </w:r>
      <w:hyperlink r:id="rId17" w:anchor="dst102376" w:history="1">
        <w:r w:rsidRPr="000B5730">
          <w:rPr>
            <w:rFonts w:ascii="Times New Roman" w:hAnsi="Times New Roman" w:cs="Times New Roman"/>
            <w:sz w:val="24"/>
            <w:szCs w:val="24"/>
          </w:rPr>
          <w:t>нерабочие праздничные дни</w:t>
        </w:r>
      </w:hyperlink>
      <w:r w:rsidRPr="000B5730">
        <w:rPr>
          <w:rFonts w:ascii="Times New Roman" w:hAnsi="Times New Roman" w:cs="Times New Roman"/>
          <w:sz w:val="24"/>
          <w:szCs w:val="24"/>
        </w:rPr>
        <w:t> беременных женщин.</w:t>
      </w:r>
    </w:p>
    <w:p w:rsidR="00F31F90" w:rsidRPr="000B5730" w:rsidRDefault="00F31F90" w:rsidP="000B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dst1060"/>
      <w:bookmarkEnd w:id="37"/>
      <w:proofErr w:type="gramStart"/>
      <w:r w:rsidRPr="000B5730">
        <w:rPr>
          <w:rFonts w:ascii="Times New Roman" w:hAnsi="Times New Roman" w:cs="Times New Roman"/>
          <w:sz w:val="24"/>
          <w:szCs w:val="24"/>
        </w:rPr>
        <w:lastRenderedPageBreak/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 </w:t>
      </w:r>
      <w:hyperlink r:id="rId18" w:anchor="dst100009" w:history="1">
        <w:r w:rsidRPr="000B573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B5730">
        <w:rPr>
          <w:rFonts w:ascii="Times New Roman" w:hAnsi="Times New Roman" w:cs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Pr="000B5730">
        <w:rPr>
          <w:rFonts w:ascii="Times New Roman" w:hAnsi="Times New Roman" w:cs="Times New Roman"/>
          <w:sz w:val="24"/>
          <w:szCs w:val="24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F31F90" w:rsidRPr="000B5730" w:rsidRDefault="00F31F90" w:rsidP="000B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dst1061"/>
      <w:bookmarkEnd w:id="38"/>
      <w:r w:rsidRPr="000B5730">
        <w:rPr>
          <w:rFonts w:ascii="Times New Roman" w:hAnsi="Times New Roman" w:cs="Times New Roman"/>
          <w:sz w:val="24"/>
          <w:szCs w:val="24"/>
        </w:rPr>
        <w:t>Гарантии, предусмотренные </w:t>
      </w:r>
      <w:hyperlink r:id="rId19" w:anchor="dst1060" w:history="1">
        <w:r w:rsidRPr="000B5730">
          <w:rPr>
            <w:rFonts w:ascii="Times New Roman" w:hAnsi="Times New Roman" w:cs="Times New Roman"/>
            <w:sz w:val="24"/>
            <w:szCs w:val="24"/>
          </w:rPr>
          <w:t>частью второй</w:t>
        </w:r>
      </w:hyperlink>
      <w:r w:rsidRPr="000B5730">
        <w:rPr>
          <w:rFonts w:ascii="Times New Roman" w:hAnsi="Times New Roman" w:cs="Times New Roman"/>
          <w:sz w:val="24"/>
          <w:szCs w:val="24"/>
        </w:rPr>
        <w:t> настоящей статьи,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5A141D" w:rsidRDefault="000B5730" w:rsidP="00D4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260 Трудового кодекса Российской Федерации перед отпуском </w:t>
      </w:r>
      <w:r w:rsidRPr="00CE7FA8">
        <w:rPr>
          <w:rFonts w:ascii="Times New Roman" w:hAnsi="Times New Roman" w:cs="Times New Roman"/>
          <w:sz w:val="24"/>
          <w:szCs w:val="24"/>
        </w:rPr>
        <w:t>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CE7FA8" w:rsidRPr="00D97A53" w:rsidRDefault="00D97A53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E7FA8" w:rsidRPr="00D97A53">
        <w:rPr>
          <w:rFonts w:ascii="Times New Roman" w:hAnsi="Times New Roman" w:cs="Times New Roman"/>
          <w:sz w:val="24"/>
          <w:szCs w:val="24"/>
        </w:rPr>
        <w:t>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E7FA8" w:rsidRPr="00D97A53" w:rsidRDefault="00CE7FA8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dst2191"/>
      <w:bookmarkEnd w:id="39"/>
      <w:r w:rsidRPr="00D97A53">
        <w:rPr>
          <w:rFonts w:ascii="Times New Roman" w:hAnsi="Times New Roman" w:cs="Times New Roman"/>
          <w:sz w:val="24"/>
          <w:szCs w:val="24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D97A53">
        <w:rPr>
          <w:rFonts w:ascii="Times New Roman" w:hAnsi="Times New Roman" w:cs="Times New Roman"/>
          <w:sz w:val="24"/>
          <w:szCs w:val="24"/>
        </w:rPr>
        <w:t>предоставлять медицинскую справку</w:t>
      </w:r>
      <w:proofErr w:type="gramEnd"/>
      <w:r w:rsidRPr="00D97A53">
        <w:rPr>
          <w:rFonts w:ascii="Times New Roman" w:hAnsi="Times New Roman" w:cs="Times New Roman"/>
          <w:sz w:val="24"/>
          <w:szCs w:val="24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E7FA8" w:rsidRPr="00D97A53" w:rsidRDefault="00CE7FA8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dst1067"/>
      <w:bookmarkEnd w:id="40"/>
      <w:proofErr w:type="gramStart"/>
      <w:r w:rsidRPr="00D97A53">
        <w:rPr>
          <w:rFonts w:ascii="Times New Roman" w:hAnsi="Times New Roman" w:cs="Times New Roman"/>
          <w:sz w:val="24"/>
          <w:szCs w:val="24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D97A53">
        <w:rPr>
          <w:rFonts w:ascii="Times New Roman" w:hAnsi="Times New Roman" w:cs="Times New Roman"/>
          <w:sz w:val="24"/>
          <w:szCs w:val="24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CE7FA8" w:rsidRPr="00D97A53" w:rsidRDefault="00CE7FA8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dst1819"/>
      <w:bookmarkEnd w:id="41"/>
      <w:proofErr w:type="gramStart"/>
      <w:r w:rsidRPr="00D97A53">
        <w:rPr>
          <w:rFonts w:ascii="Times New Roman" w:hAnsi="Times New Roman" w:cs="Times New Roman"/>
          <w:sz w:val="24"/>
          <w:szCs w:val="24"/>
        </w:rPr>
        <w:t>Расторжение трудового договора с женщиной, имеющей ребенка в возрасте до трех лет, с </w:t>
      </w:r>
      <w:hyperlink r:id="rId20" w:anchor="dst100044" w:history="1">
        <w:r w:rsidRPr="00D97A53">
          <w:rPr>
            <w:rFonts w:ascii="Times New Roman" w:hAnsi="Times New Roman" w:cs="Times New Roman"/>
            <w:sz w:val="24"/>
            <w:szCs w:val="24"/>
          </w:rPr>
          <w:t>одинокой матерью</w:t>
        </w:r>
      </w:hyperlink>
      <w:r w:rsidRPr="00D97A53">
        <w:rPr>
          <w:rFonts w:ascii="Times New Roman" w:hAnsi="Times New Roman" w:cs="Times New Roman"/>
          <w:sz w:val="24"/>
          <w:szCs w:val="24"/>
        </w:rPr>
        <w:t>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 </w:t>
      </w:r>
      <w:hyperlink r:id="rId21" w:anchor="dst100004" w:history="1">
        <w:r w:rsidRPr="00D97A53">
          <w:rPr>
            <w:rFonts w:ascii="Times New Roman" w:hAnsi="Times New Roman" w:cs="Times New Roman"/>
            <w:sz w:val="24"/>
            <w:szCs w:val="24"/>
          </w:rPr>
          <w:t>законным представителем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D97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A53">
        <w:rPr>
          <w:rFonts w:ascii="Times New Roman" w:hAnsi="Times New Roman" w:cs="Times New Roman"/>
          <w:sz w:val="24"/>
          <w:szCs w:val="24"/>
        </w:rPr>
        <w:t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 </w:t>
      </w:r>
      <w:hyperlink r:id="rId22" w:anchor="dst496" w:history="1">
        <w:r w:rsidRPr="00D97A5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97A53">
        <w:rPr>
          <w:rFonts w:ascii="Times New Roman" w:hAnsi="Times New Roman" w:cs="Times New Roman"/>
          <w:sz w:val="24"/>
          <w:szCs w:val="24"/>
        </w:rPr>
        <w:t>, </w:t>
      </w:r>
      <w:hyperlink r:id="rId23" w:anchor="dst100594" w:history="1">
        <w:r w:rsidRPr="00D97A5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- </w:t>
      </w:r>
      <w:hyperlink r:id="rId24" w:anchor="dst100602" w:history="1">
        <w:r w:rsidRPr="00D97A5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97A53">
        <w:rPr>
          <w:rFonts w:ascii="Times New Roman" w:hAnsi="Times New Roman" w:cs="Times New Roman"/>
          <w:sz w:val="24"/>
          <w:szCs w:val="24"/>
        </w:rPr>
        <w:t>, </w:t>
      </w:r>
      <w:hyperlink r:id="rId25" w:anchor="dst100604" w:history="1">
        <w:r w:rsidRPr="00D97A5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или </w:t>
      </w:r>
      <w:hyperlink r:id="rId26" w:anchor="dst504" w:history="1">
        <w:r w:rsidRPr="00D97A53">
          <w:rPr>
            <w:rFonts w:ascii="Times New Roman" w:hAnsi="Times New Roman" w:cs="Times New Roman"/>
            <w:sz w:val="24"/>
            <w:szCs w:val="24"/>
          </w:rPr>
          <w:t>11 части первой статьи 81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или </w:t>
      </w:r>
      <w:hyperlink r:id="rId27" w:anchor="dst101889" w:history="1">
        <w:r w:rsidRPr="00D97A53">
          <w:rPr>
            <w:rFonts w:ascii="Times New Roman" w:hAnsi="Times New Roman" w:cs="Times New Roman"/>
            <w:sz w:val="24"/>
            <w:szCs w:val="24"/>
          </w:rPr>
          <w:t>пунктом 2 статьи 336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настоящего Кодекса).</w:t>
      </w:r>
      <w:proofErr w:type="gramEnd"/>
    </w:p>
    <w:p w:rsidR="00D97A53" w:rsidRPr="00D97A53" w:rsidRDefault="00D97A53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53">
        <w:rPr>
          <w:rFonts w:ascii="Times New Roman" w:hAnsi="Times New Roman" w:cs="Times New Roman"/>
          <w:sz w:val="24"/>
          <w:szCs w:val="24"/>
        </w:rPr>
        <w:t xml:space="preserve">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 среднего заработка и порядке, который устанавливается </w:t>
      </w:r>
      <w:r w:rsidRPr="00D97A53">
        <w:rPr>
          <w:rFonts w:ascii="Times New Roman" w:hAnsi="Times New Roman" w:cs="Times New Roman"/>
          <w:sz w:val="24"/>
          <w:szCs w:val="24"/>
        </w:rPr>
        <w:lastRenderedPageBreak/>
        <w:t>федеральными </w:t>
      </w:r>
      <w:hyperlink r:id="rId28" w:anchor="dst101731" w:history="1">
        <w:r w:rsidRPr="00D97A53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97A53">
        <w:rPr>
          <w:rFonts w:ascii="Times New Roman" w:hAnsi="Times New Roman" w:cs="Times New Roman"/>
          <w:sz w:val="24"/>
          <w:szCs w:val="24"/>
        </w:rPr>
        <w:t>. </w:t>
      </w:r>
      <w:hyperlink r:id="rId29" w:anchor="dst100009" w:history="1">
        <w:r w:rsidRPr="00D97A5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7A53">
        <w:rPr>
          <w:rFonts w:ascii="Times New Roman" w:hAnsi="Times New Roman" w:cs="Times New Roman"/>
          <w:sz w:val="24"/>
          <w:szCs w:val="24"/>
        </w:rPr>
        <w:t> предоставления указанных дополнительных оплачиваемых выходных дней устанавливается Правительством Российской Федерации.</w:t>
      </w:r>
    </w:p>
    <w:p w:rsidR="00D97A53" w:rsidRPr="00D97A53" w:rsidRDefault="00D97A53" w:rsidP="00D9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dst101641"/>
      <w:bookmarkEnd w:id="42"/>
      <w:r w:rsidRPr="00D97A53">
        <w:rPr>
          <w:rFonts w:ascii="Times New Roman" w:hAnsi="Times New Roman" w:cs="Times New Roman"/>
          <w:sz w:val="24"/>
          <w:szCs w:val="24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CD34F0" w:rsidRPr="00163934" w:rsidRDefault="00CD34F0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34">
        <w:rPr>
          <w:rFonts w:ascii="Times New Roman" w:hAnsi="Times New Roman" w:cs="Times New Roman"/>
          <w:b/>
          <w:sz w:val="24"/>
          <w:szCs w:val="24"/>
        </w:rPr>
        <w:t>35. ОСОБЕННОСТИ РЕГУЛИРОВАНИЯ ТРУДА РАБОТНИКОВ В ВОЗРАСТЕ ДО 18 ЛЕТ. ЛЬГОТЫ, ПРЕДОСТАВЛЯЕМЫЕ ЗАКОНОДАТЕЛЬСТВОМ НЕСОВЕРШЕННОЛЕТНИМ</w:t>
      </w:r>
    </w:p>
    <w:p w:rsidR="00DA4A1C" w:rsidRPr="00917D24" w:rsidRDefault="00917D24" w:rsidP="009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Pr="00917D24">
        <w:rPr>
          <w:rFonts w:ascii="Times New Roman" w:hAnsi="Times New Roman" w:cs="Times New Roman"/>
          <w:sz w:val="24"/>
          <w:szCs w:val="24"/>
        </w:rPr>
        <w:t xml:space="preserve"> </w:t>
      </w:r>
      <w:r w:rsidR="00DA4A1C" w:rsidRPr="00917D24">
        <w:rPr>
          <w:rFonts w:ascii="Times New Roman" w:hAnsi="Times New Roman" w:cs="Times New Roman"/>
          <w:sz w:val="24"/>
          <w:szCs w:val="24"/>
        </w:rPr>
        <w:t>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</w:t>
      </w:r>
      <w:proofErr w:type="gramEnd"/>
      <w:r w:rsidR="00DA4A1C" w:rsidRPr="00917D24">
        <w:rPr>
          <w:rFonts w:ascii="Times New Roman" w:hAnsi="Times New Roman" w:cs="Times New Roman"/>
          <w:sz w:val="24"/>
          <w:szCs w:val="24"/>
        </w:rPr>
        <w:t>, наркотическими и иными токсическими препаратами, материалами эротического содержания).</w:t>
      </w:r>
    </w:p>
    <w:p w:rsidR="00DA4A1C" w:rsidRPr="00917D24" w:rsidRDefault="00DA4A1C" w:rsidP="009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dst101649"/>
      <w:bookmarkEnd w:id="43"/>
      <w:r w:rsidRPr="00917D24">
        <w:rPr>
          <w:rFonts w:ascii="Times New Roman" w:hAnsi="Times New Roman" w:cs="Times New Roman"/>
          <w:sz w:val="24"/>
          <w:szCs w:val="24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 </w:t>
      </w:r>
      <w:hyperlink r:id="rId30" w:anchor="dst100010" w:history="1">
        <w:r w:rsidRPr="00917D24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917D24">
        <w:rPr>
          <w:rFonts w:ascii="Times New Roman" w:hAnsi="Times New Roman" w:cs="Times New Roman"/>
          <w:sz w:val="24"/>
          <w:szCs w:val="24"/>
        </w:rPr>
        <w:t>.</w:t>
      </w:r>
    </w:p>
    <w:bookmarkStart w:id="44" w:name="dst101650"/>
    <w:bookmarkEnd w:id="44"/>
    <w:p w:rsidR="00DA4A1C" w:rsidRPr="00917D24" w:rsidRDefault="00DA4A1C" w:rsidP="009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24">
        <w:rPr>
          <w:rFonts w:ascii="Times New Roman" w:hAnsi="Times New Roman" w:cs="Times New Roman"/>
          <w:sz w:val="24"/>
          <w:szCs w:val="24"/>
        </w:rPr>
        <w:fldChar w:fldCharType="begin"/>
      </w:r>
      <w:r w:rsidRPr="00917D24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"http://www.consultant.ru/document/cons_doc_LAW_26364/3980bc932427885fb8d9dc529d70c26d793fedd1/" \l "dst100008" </w:instrText>
      </w:r>
      <w:r w:rsidRPr="00917D24">
        <w:rPr>
          <w:rFonts w:ascii="Times New Roman" w:hAnsi="Times New Roman" w:cs="Times New Roman"/>
          <w:sz w:val="24"/>
          <w:szCs w:val="24"/>
        </w:rPr>
        <w:fldChar w:fldCharType="separate"/>
      </w:r>
      <w:r w:rsidRPr="00917D24">
        <w:rPr>
          <w:rFonts w:ascii="Times New Roman" w:hAnsi="Times New Roman" w:cs="Times New Roman"/>
          <w:sz w:val="24"/>
          <w:szCs w:val="24"/>
        </w:rPr>
        <w:t>Перечень</w:t>
      </w:r>
      <w:r w:rsidRPr="00917D24">
        <w:rPr>
          <w:rFonts w:ascii="Times New Roman" w:hAnsi="Times New Roman" w:cs="Times New Roman"/>
          <w:sz w:val="24"/>
          <w:szCs w:val="24"/>
        </w:rPr>
        <w:fldChar w:fldCharType="end"/>
      </w:r>
      <w:r w:rsidRPr="00917D24">
        <w:rPr>
          <w:rFonts w:ascii="Times New Roman" w:hAnsi="Times New Roman" w:cs="Times New Roman"/>
          <w:sz w:val="24"/>
          <w:szCs w:val="24"/>
        </w:rPr>
        <w:t> 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917D24" w:rsidRPr="0062670B" w:rsidRDefault="00BB05DC" w:rsidP="0062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266 Трудового кодекса Российской Федерации лица </w:t>
      </w:r>
      <w:r w:rsidR="00917D24" w:rsidRPr="0062670B">
        <w:rPr>
          <w:rFonts w:ascii="Times New Roman" w:hAnsi="Times New Roman" w:cs="Times New Roman"/>
          <w:sz w:val="24"/>
          <w:szCs w:val="24"/>
        </w:rPr>
        <w:t>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917D24" w:rsidRPr="0062670B" w:rsidRDefault="00917D24" w:rsidP="0062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dst102470"/>
      <w:bookmarkEnd w:id="45"/>
      <w:r w:rsidRPr="0062670B">
        <w:rPr>
          <w:rFonts w:ascii="Times New Roman" w:hAnsi="Times New Roman" w:cs="Times New Roman"/>
          <w:sz w:val="24"/>
          <w:szCs w:val="24"/>
        </w:rPr>
        <w:t>Предусмотренные настоящей статьей обязательные медицинские осмотры осуществляются за счет средств работодателя.</w:t>
      </w:r>
    </w:p>
    <w:p w:rsidR="00CD34F0" w:rsidRPr="00CD34F0" w:rsidRDefault="0062670B" w:rsidP="00D4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ежегодный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67">
        <w:rPr>
          <w:rFonts w:ascii="Times New Roman" w:hAnsi="Times New Roman" w:cs="Times New Roman"/>
          <w:sz w:val="24"/>
          <w:szCs w:val="24"/>
        </w:rPr>
        <w:t>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801067" w:rsidRPr="00455B1E" w:rsidRDefault="00801067" w:rsidP="00D4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запрещаются </w:t>
      </w:r>
      <w:r w:rsidRPr="00455B1E">
        <w:rPr>
          <w:rFonts w:ascii="Times New Roman" w:hAnsi="Times New Roman" w:cs="Times New Roman"/>
          <w:sz w:val="24"/>
          <w:szCs w:val="24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455B1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5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B1E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455B1E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</w:t>
      </w:r>
      <w:proofErr w:type="gramStart"/>
      <w:r w:rsidRPr="00455B1E">
        <w:rPr>
          <w:rFonts w:ascii="Times New Roman" w:hAnsi="Times New Roman" w:cs="Times New Roman"/>
          <w:sz w:val="24"/>
          <w:szCs w:val="24"/>
        </w:rPr>
        <w:t>или) исполнении (экспонировании) произведений, в соответствии с</w:t>
      </w:r>
      <w:r w:rsidRPr="00455B1E">
        <w:rPr>
          <w:rFonts w:ascii="Times New Roman" w:hAnsi="Times New Roman" w:cs="Times New Roman"/>
          <w:sz w:val="24"/>
          <w:szCs w:val="24"/>
        </w:rPr>
        <w:t> </w:t>
      </w:r>
      <w:hyperlink r:id="rId31" w:anchor="dst100008" w:history="1">
        <w:r w:rsidRPr="00455B1E">
          <w:rPr>
            <w:rFonts w:ascii="Times New Roman" w:hAnsi="Times New Roman" w:cs="Times New Roman"/>
            <w:sz w:val="24"/>
            <w:szCs w:val="24"/>
          </w:rPr>
          <w:t>перечнями</w:t>
        </w:r>
      </w:hyperlink>
      <w:r w:rsidRPr="00455B1E">
        <w:rPr>
          <w:rFonts w:ascii="Times New Roman" w:hAnsi="Times New Roman" w:cs="Times New Roman"/>
          <w:sz w:val="24"/>
          <w:szCs w:val="24"/>
        </w:rPr>
        <w:t> </w:t>
      </w:r>
      <w:r w:rsidRPr="00455B1E">
        <w:rPr>
          <w:rFonts w:ascii="Times New Roman" w:hAnsi="Times New Roman" w:cs="Times New Roman"/>
          <w:sz w:val="24"/>
          <w:szCs w:val="24"/>
        </w:rPr>
        <w:t>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  <w:proofErr w:type="gramEnd"/>
    </w:p>
    <w:p w:rsidR="00455B1E" w:rsidRPr="0091314E" w:rsidRDefault="00455B1E" w:rsidP="00D4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91314E">
        <w:rPr>
          <w:rFonts w:ascii="Times New Roman" w:hAnsi="Times New Roman" w:cs="Times New Roman"/>
          <w:sz w:val="24"/>
          <w:szCs w:val="24"/>
        </w:rPr>
        <w:t>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</w:t>
      </w:r>
      <w:r w:rsidRPr="0091314E">
        <w:rPr>
          <w:rFonts w:ascii="Times New Roman" w:hAnsi="Times New Roman" w:cs="Times New Roman"/>
          <w:sz w:val="24"/>
          <w:szCs w:val="24"/>
        </w:rPr>
        <w:t> </w:t>
      </w:r>
      <w:hyperlink r:id="rId32" w:anchor="dst100586" w:history="1">
        <w:r w:rsidRPr="0091314E">
          <w:rPr>
            <w:rFonts w:ascii="Times New Roman" w:hAnsi="Times New Roman" w:cs="Times New Roman"/>
            <w:sz w:val="24"/>
            <w:szCs w:val="24"/>
          </w:rPr>
          <w:t>общего порядка</w:t>
        </w:r>
      </w:hyperlink>
      <w:r w:rsidRPr="0091314E">
        <w:rPr>
          <w:rFonts w:ascii="Times New Roman" w:hAnsi="Times New Roman" w:cs="Times New Roman"/>
          <w:sz w:val="24"/>
          <w:szCs w:val="24"/>
        </w:rPr>
        <w:t> </w:t>
      </w:r>
      <w:r w:rsidRPr="0091314E">
        <w:rPr>
          <w:rFonts w:ascii="Times New Roman" w:hAnsi="Times New Roman" w:cs="Times New Roman"/>
          <w:sz w:val="24"/>
          <w:szCs w:val="24"/>
        </w:rPr>
        <w:t>допускается только с согласия соответствующей государственной инспекции труда и комиссии по делам несовершеннолетних и защите их прав.</w:t>
      </w:r>
      <w:proofErr w:type="gramEnd"/>
    </w:p>
    <w:p w:rsidR="008D4C60" w:rsidRPr="008D4C60" w:rsidRDefault="008D4C6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14E">
        <w:rPr>
          <w:rFonts w:ascii="Times New Roman" w:hAnsi="Times New Roman" w:cs="Times New Roman"/>
          <w:sz w:val="24"/>
          <w:szCs w:val="24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8D4C60" w:rsidRPr="008D4C60" w:rsidRDefault="008D4C6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dst1968"/>
      <w:bookmarkEnd w:id="46"/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270 Трудового кодекса Российской Федерации для работников </w:t>
      </w:r>
      <w:r w:rsidRPr="0091314E">
        <w:rPr>
          <w:rFonts w:ascii="Times New Roman" w:hAnsi="Times New Roman" w:cs="Times New Roman"/>
          <w:sz w:val="24"/>
          <w:szCs w:val="24"/>
        </w:rPr>
        <w:t>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</w:t>
      </w:r>
      <w:proofErr w:type="gramEnd"/>
      <w:r w:rsidRPr="0091314E">
        <w:rPr>
          <w:rFonts w:ascii="Times New Roman" w:hAnsi="Times New Roman" w:cs="Times New Roman"/>
          <w:sz w:val="24"/>
          <w:szCs w:val="24"/>
        </w:rPr>
        <w:t xml:space="preserve"> выработки.</w:t>
      </w:r>
    </w:p>
    <w:p w:rsidR="0091314E" w:rsidRPr="0091314E" w:rsidRDefault="0091314E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271 Трудового кодекса Российской Федерации при </w:t>
      </w:r>
      <w:r w:rsidRPr="0091314E">
        <w:rPr>
          <w:rFonts w:ascii="Times New Roman" w:hAnsi="Times New Roman" w:cs="Times New Roman"/>
          <w:sz w:val="24"/>
          <w:szCs w:val="24"/>
        </w:rPr>
        <w:t xml:space="preserve">повременной оплате труда заработная плата работникам в возрасте до восемнадцати лет выплачивается с учетом сокращенной </w:t>
      </w:r>
      <w:r w:rsidRPr="0091314E">
        <w:rPr>
          <w:rFonts w:ascii="Times New Roman" w:hAnsi="Times New Roman" w:cs="Times New Roman"/>
          <w:sz w:val="24"/>
          <w:szCs w:val="24"/>
        </w:rPr>
        <w:lastRenderedPageBreak/>
        <w:t>продолжительности работы. Работодатель может за счет собственных сре</w:t>
      </w:r>
      <w:proofErr w:type="gramStart"/>
      <w:r w:rsidRPr="009131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1314E">
        <w:rPr>
          <w:rFonts w:ascii="Times New Roman" w:hAnsi="Times New Roman" w:cs="Times New Roman"/>
          <w:sz w:val="24"/>
          <w:szCs w:val="24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91314E" w:rsidRPr="0091314E" w:rsidRDefault="0091314E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dst101665"/>
      <w:bookmarkEnd w:id="47"/>
      <w:r w:rsidRPr="0091314E">
        <w:rPr>
          <w:rFonts w:ascii="Times New Roman" w:hAnsi="Times New Roman" w:cs="Times New Roman"/>
          <w:sz w:val="24"/>
          <w:szCs w:val="24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91314E" w:rsidRPr="0091314E" w:rsidRDefault="0091314E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dst1969"/>
      <w:bookmarkEnd w:id="48"/>
      <w:r w:rsidRPr="0091314E">
        <w:rPr>
          <w:rFonts w:ascii="Times New Roman" w:hAnsi="Times New Roman" w:cs="Times New Roman"/>
          <w:sz w:val="24"/>
          <w:szCs w:val="24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CD34F0" w:rsidRPr="00163934" w:rsidRDefault="00CD34F0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34">
        <w:rPr>
          <w:rFonts w:ascii="Times New Roman" w:hAnsi="Times New Roman" w:cs="Times New Roman"/>
          <w:b/>
          <w:sz w:val="24"/>
          <w:szCs w:val="24"/>
        </w:rPr>
        <w:t>36. ПОНЯТИЕ ОХРАНЫ ТРУДА. ОСНОВНЫЕ ПОЛОЖЕНИЯ ДЕЙСТВУЮЩЕГО ЗАКОНОДАТЕЛЬСТВА РОССИЙСКОЙ ФЕДЕРАЦИИ ОБ ОХРАНЕ ТРУДА</w:t>
      </w:r>
    </w:p>
    <w:p w:rsidR="00CD34F0" w:rsidRPr="00CD34F0" w:rsidRDefault="00CD34F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17.07.99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181-ФЗ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основах 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здоровья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включающая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себя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CD34F0" w:rsidRPr="00CD34F0" w:rsidRDefault="00CD34F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основывается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Конституции Российской Федерации и состоит из Федерального закона от 17.07.99 г. 181-ФЗ «Об основах охраны труда в Российской Федерации»,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</w:t>
      </w:r>
    </w:p>
    <w:p w:rsidR="00CD34F0" w:rsidRPr="00CD34F0" w:rsidRDefault="00CD34F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содержащимися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федеральных законах и иных нормативных правовых актах Российской Федерации и законах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 устанавливаются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процедуры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критерии,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здоровья работников в процессе трудовой деятельности. </w:t>
      </w:r>
    </w:p>
    <w:p w:rsidR="00CD34F0" w:rsidRPr="00CD34F0" w:rsidRDefault="00CD34F0" w:rsidP="0091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Требования охраны труда обязательны для исполнения юридическими и физическими лицами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любых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 проектировании, строительстве (реконструкции) и эксплуатации объектов, конструировании машин,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механизмов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процессов, организации производства и труда.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Федеральный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17.07.99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181-ФЗ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регулирования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отношений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области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 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 соответствующих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процессе трудовой деятельности. Он включает в себя 6 глав и 29 статей: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Глава 1. Общие положения;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Глава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гарантии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соответствующих требованиям охраны труда;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Глава 3. Обеспечение охраны труда;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Глава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 охране труда;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Глава 5. Ответственность за нарушение требований охраны труда;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Глава 6. Заключительные положения. </w:t>
      </w:r>
    </w:p>
    <w:p w:rsidR="00CD34F0" w:rsidRPr="00163934" w:rsidRDefault="00CD34F0" w:rsidP="001639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34">
        <w:rPr>
          <w:rFonts w:ascii="Times New Roman" w:hAnsi="Times New Roman" w:cs="Times New Roman"/>
          <w:b/>
          <w:sz w:val="24"/>
          <w:szCs w:val="24"/>
        </w:rPr>
        <w:t xml:space="preserve"> 37. ОСНОВНЫЕ ПРИНЦИПЫ ГОСУДАРСТВЕННОЙ ПОЛИТИКИ В ОБЛАСТИ ОХРАНЫ ТРУДА </w:t>
      </w:r>
    </w:p>
    <w:p w:rsidR="00CD34F0" w:rsidRPr="00CD34F0" w:rsidRDefault="00CD34F0" w:rsidP="003B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3">
        <w:rPr>
          <w:rFonts w:ascii="Times New Roman" w:hAnsi="Times New Roman" w:cs="Times New Roman"/>
          <w:sz w:val="24"/>
          <w:szCs w:val="24"/>
        </w:rPr>
        <w:t>В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соответствии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со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ст.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4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Федерального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закона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от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17.07.99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г.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№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181-ФЗ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«Об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основах охраны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труда</w:t>
      </w:r>
      <w:r w:rsidR="001B7727" w:rsidRPr="00D40143">
        <w:rPr>
          <w:rFonts w:ascii="Times New Roman" w:hAnsi="Times New Roman" w:cs="Times New Roman"/>
          <w:sz w:val="24"/>
          <w:szCs w:val="24"/>
        </w:rPr>
        <w:t xml:space="preserve"> </w:t>
      </w:r>
      <w:r w:rsidRPr="00D40143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государственной политики в области охраны труда являются: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обеспечение приоритета сохранения жизни и здоровья работников;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принятие и реализация Федеральных законов и иных нормативных правовых актов РФ, законов и иных нормативных правовых актов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 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 труда, а также федеральных целевых, отраслевых целевых и территор</w:t>
      </w:r>
      <w:r w:rsidR="00E01770">
        <w:rPr>
          <w:rFonts w:ascii="Times New Roman" w:hAnsi="Times New Roman" w:cs="Times New Roman"/>
          <w:sz w:val="24"/>
          <w:szCs w:val="24"/>
        </w:rPr>
        <w:t>иальных целевых программ улучше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ния условий и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государственное управление охраной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государственный надзор и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содействие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интересов работников в области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защита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членов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семей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основе обязательного социального страхования работников от несчастных случаев на производстве и профессиональных заболеваний;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установление компенсаций за тяжелую работу и работу с вредными или опасными условиями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неустранимыми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современном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организации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распространение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отечественного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зарубежного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опыта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улучшению условий и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участие государства в финансировании мероприятий по охране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подготовка и повышение квалификации специалистов по охране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статистической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отчетности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 производственном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травматизме,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заболеваемости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материальных последствиях;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единой информационной системы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в области охраны труда;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эффективной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налоговой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политики,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стимулирующей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создание безопасных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внедрение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технологий, производство средств индивидуальной и коллективной защиты работников; </w:t>
      </w:r>
    </w:p>
    <w:p w:rsidR="00CD34F0" w:rsidRPr="00CD34F0" w:rsidRDefault="00CD34F0" w:rsidP="003B02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установление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коллективной защиты, а также санитарно-бытовыми помещениями и устройствами, лечебно-профилактическими средствами за счет средств работодателей. </w:t>
      </w:r>
    </w:p>
    <w:p w:rsidR="00CD34F0" w:rsidRPr="00163934" w:rsidRDefault="00CD34F0" w:rsidP="00D401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34">
        <w:rPr>
          <w:rFonts w:ascii="Times New Roman" w:hAnsi="Times New Roman" w:cs="Times New Roman"/>
          <w:b/>
          <w:sz w:val="24"/>
          <w:szCs w:val="24"/>
        </w:rPr>
        <w:t>38. НОРМАТИВНЫЕ ПРАВОВЫЕ АКТЫ ПО ОХРАНЕ ТРУДА: САНИТАРНЫЕ НОРМЫ И</w:t>
      </w:r>
      <w:r w:rsidR="00E01770" w:rsidRPr="001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34">
        <w:rPr>
          <w:rFonts w:ascii="Times New Roman" w:hAnsi="Times New Roman" w:cs="Times New Roman"/>
          <w:b/>
          <w:sz w:val="24"/>
          <w:szCs w:val="24"/>
        </w:rPr>
        <w:t>ПРАВИЛА, ПРАВИЛА УСТРОЙСТВА И БЕЗОПАСНОСТИ ЭКСПЛУАТАЦИИ, ИНСТРУКЦИИ</w:t>
      </w:r>
      <w:r w:rsidR="00E01770" w:rsidRPr="001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34">
        <w:rPr>
          <w:rFonts w:ascii="Times New Roman" w:hAnsi="Times New Roman" w:cs="Times New Roman"/>
          <w:b/>
          <w:sz w:val="24"/>
          <w:szCs w:val="24"/>
        </w:rPr>
        <w:t>ПО ОХРАНЕ ТРУДА. ОТРАСЛЕВЫЕ И ЛОКАЛЬНЫЕ НОРМАТИВНЫЕ ПРАВОВЫЕ АКТЫ ПО ОХРАНЕ ТРУДА</w:t>
      </w:r>
    </w:p>
    <w:p w:rsidR="004E7B08" w:rsidRPr="007C54B0" w:rsidRDefault="00CD34F0" w:rsidP="0034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D0580A" w:rsidRPr="00D0580A">
        <w:rPr>
          <w:rFonts w:ascii="Times New Roman" w:hAnsi="Times New Roman" w:cs="Times New Roman"/>
          <w:sz w:val="24"/>
          <w:szCs w:val="24"/>
        </w:rPr>
        <w:t xml:space="preserve">от 27.12.2010 N 1160 (ред. от 30.07.2014) </w:t>
      </w:r>
      <w:r w:rsidR="004E7B08">
        <w:rPr>
          <w:rFonts w:ascii="Times New Roman" w:hAnsi="Times New Roman" w:cs="Times New Roman"/>
          <w:sz w:val="24"/>
          <w:szCs w:val="24"/>
        </w:rPr>
        <w:t>«</w:t>
      </w:r>
      <w:r w:rsidR="00D0580A" w:rsidRPr="00D0580A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</w:t>
      </w:r>
      <w:r w:rsidR="004E7B08">
        <w:rPr>
          <w:rFonts w:ascii="Times New Roman" w:hAnsi="Times New Roman" w:cs="Times New Roman"/>
          <w:sz w:val="24"/>
          <w:szCs w:val="24"/>
        </w:rPr>
        <w:t>»</w:t>
      </w:r>
      <w:r w:rsidR="00D0580A"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44B2A">
        <w:rPr>
          <w:rFonts w:ascii="Times New Roman" w:hAnsi="Times New Roman" w:cs="Times New Roman"/>
          <w:sz w:val="24"/>
          <w:szCs w:val="24"/>
        </w:rPr>
        <w:t>к</w:t>
      </w:r>
      <w:r w:rsidR="004E7B08" w:rsidRPr="007C54B0">
        <w:rPr>
          <w:rFonts w:ascii="Times New Roman" w:hAnsi="Times New Roman" w:cs="Times New Roman"/>
          <w:sz w:val="24"/>
          <w:szCs w:val="24"/>
        </w:rPr>
        <w:t xml:space="preserve">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</w:t>
      </w:r>
      <w:proofErr w:type="gramEnd"/>
      <w:r w:rsidR="004E7B08" w:rsidRPr="007C54B0">
        <w:rPr>
          <w:rFonts w:ascii="Times New Roman" w:hAnsi="Times New Roman" w:cs="Times New Roman"/>
          <w:sz w:val="24"/>
          <w:szCs w:val="24"/>
        </w:rPr>
        <w:t xml:space="preserve">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</w:p>
    <w:p w:rsidR="004E7B08" w:rsidRPr="007C54B0" w:rsidRDefault="00FD1755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1</w:t>
      </w:r>
      <w:r w:rsidR="004E7B08" w:rsidRPr="007C54B0">
        <w:rPr>
          <w:rFonts w:ascii="Times New Roman" w:hAnsi="Times New Roman" w:cs="Times New Roman"/>
          <w:sz w:val="24"/>
          <w:szCs w:val="24"/>
        </w:rPr>
        <w:t>. Проекты актов, содержащих требования охраны труда, разрабатываются:</w:t>
      </w:r>
    </w:p>
    <w:p w:rsidR="004E7B08" w:rsidRPr="007C54B0" w:rsidRDefault="004E7B08" w:rsidP="007C54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45"/>
      <w:bookmarkEnd w:id="49"/>
      <w:r w:rsidRPr="007C54B0">
        <w:rPr>
          <w:rFonts w:ascii="Times New Roman" w:hAnsi="Times New Roman" w:cs="Times New Roman"/>
          <w:sz w:val="24"/>
          <w:szCs w:val="24"/>
        </w:rPr>
        <w:t>организациями, учреждениями, ассоциациями, объединениями, государственными внебюджетными фондами;</w:t>
      </w:r>
    </w:p>
    <w:p w:rsidR="004E7B08" w:rsidRPr="007C54B0" w:rsidRDefault="004E7B08" w:rsidP="007C54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4E7B08" w:rsidRPr="007C54B0" w:rsidRDefault="00FD1755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7B08" w:rsidRPr="007C54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7B08" w:rsidRPr="007C54B0">
        <w:rPr>
          <w:rFonts w:ascii="Times New Roman" w:hAnsi="Times New Roman" w:cs="Times New Roman"/>
          <w:sz w:val="24"/>
          <w:szCs w:val="24"/>
        </w:rPr>
        <w:t>Проекты актов, содержащих требования охраны труда,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  <w:proofErr w:type="gramEnd"/>
    </w:p>
    <w:p w:rsidR="004E7B08" w:rsidRPr="007C54B0" w:rsidRDefault="00FD1755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3</w:t>
      </w:r>
      <w:r w:rsidR="004E7B08" w:rsidRPr="007C54B0">
        <w:rPr>
          <w:rFonts w:ascii="Times New Roman" w:hAnsi="Times New Roman" w:cs="Times New Roman"/>
          <w:sz w:val="24"/>
          <w:szCs w:val="24"/>
        </w:rPr>
        <w:t>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работодателей).</w:t>
      </w:r>
    </w:p>
    <w:p w:rsidR="004E7B08" w:rsidRPr="007C54B0" w:rsidRDefault="00FD1755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4</w:t>
      </w:r>
      <w:r w:rsidR="004E7B08" w:rsidRPr="007C54B0">
        <w:rPr>
          <w:rFonts w:ascii="Times New Roman" w:hAnsi="Times New Roman" w:cs="Times New Roman"/>
          <w:sz w:val="24"/>
          <w:szCs w:val="24"/>
        </w:rPr>
        <w:t>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4E7B08" w:rsidRPr="007C54B0" w:rsidRDefault="007C54B0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7B08" w:rsidRPr="007C54B0">
        <w:rPr>
          <w:rFonts w:ascii="Times New Roman" w:hAnsi="Times New Roman" w:cs="Times New Roman"/>
          <w:sz w:val="24"/>
          <w:szCs w:val="24"/>
        </w:rPr>
        <w:t>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4E7B08" w:rsidRPr="007C54B0" w:rsidRDefault="004E7B08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об охране труда;</w:t>
      </w:r>
    </w:p>
    <w:p w:rsidR="004E7B08" w:rsidRPr="007C54B0" w:rsidRDefault="004E7B08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4E7B08" w:rsidRPr="007C54B0" w:rsidRDefault="004E7B08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в) по результатам изучения российского и международного опыта работы по улучшению условий труда;</w:t>
      </w:r>
    </w:p>
    <w:p w:rsidR="004E7B08" w:rsidRPr="007C54B0" w:rsidRDefault="004E7B08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 xml:space="preserve">г) на основании </w:t>
      </w:r>
      <w:proofErr w:type="gramStart"/>
      <w:r w:rsidRPr="007C54B0">
        <w:rPr>
          <w:rFonts w:ascii="Times New Roman" w:hAnsi="Times New Roman" w:cs="Times New Roman"/>
          <w:sz w:val="24"/>
          <w:szCs w:val="24"/>
        </w:rPr>
        <w:t>анализа результатов проведения специальной оценки условий</w:t>
      </w:r>
      <w:proofErr w:type="gramEnd"/>
      <w:r w:rsidRPr="007C54B0">
        <w:rPr>
          <w:rFonts w:ascii="Times New Roman" w:hAnsi="Times New Roman" w:cs="Times New Roman"/>
          <w:sz w:val="24"/>
          <w:szCs w:val="24"/>
        </w:rPr>
        <w:t xml:space="preserve"> труда, результатов внедрения новой техники и технологий;</w:t>
      </w:r>
    </w:p>
    <w:p w:rsidR="004E7B08" w:rsidRPr="007C54B0" w:rsidRDefault="004E7B08" w:rsidP="007C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B0">
        <w:rPr>
          <w:rFonts w:ascii="Times New Roman" w:hAnsi="Times New Roman" w:cs="Times New Roman"/>
          <w:sz w:val="24"/>
          <w:szCs w:val="24"/>
        </w:rPr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4E7B08" w:rsidRDefault="004E7B08" w:rsidP="004E7B08">
      <w:pPr>
        <w:pStyle w:val="ConsPlusNormal"/>
        <w:ind w:firstLine="540"/>
        <w:jc w:val="both"/>
      </w:pPr>
    </w:p>
    <w:sectPr w:rsidR="004E7B08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C" w:rsidRDefault="0070562C" w:rsidP="0032235C">
      <w:pPr>
        <w:spacing w:after="0" w:line="240" w:lineRule="auto"/>
      </w:pPr>
      <w:r>
        <w:separator/>
      </w:r>
    </w:p>
  </w:endnote>
  <w:endnote w:type="continuationSeparator" w:id="0">
    <w:p w:rsidR="0070562C" w:rsidRDefault="0070562C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C" w:rsidRDefault="0070562C" w:rsidP="0032235C">
      <w:pPr>
        <w:spacing w:after="0" w:line="240" w:lineRule="auto"/>
      </w:pPr>
      <w:r>
        <w:separator/>
      </w:r>
    </w:p>
  </w:footnote>
  <w:footnote w:type="continuationSeparator" w:id="0">
    <w:p w:rsidR="0070562C" w:rsidRDefault="0070562C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25F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730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9A4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23"/>
    <w:rsid w:val="00220EC2"/>
    <w:rsid w:val="00221488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6FB5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79A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B2A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6A23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247"/>
    <w:rsid w:val="003B03D9"/>
    <w:rsid w:val="003B17F4"/>
    <w:rsid w:val="003B1960"/>
    <w:rsid w:val="003B1BF1"/>
    <w:rsid w:val="003B1D46"/>
    <w:rsid w:val="003B1F35"/>
    <w:rsid w:val="003B2A9B"/>
    <w:rsid w:val="003B2FB4"/>
    <w:rsid w:val="003B3428"/>
    <w:rsid w:val="003B492C"/>
    <w:rsid w:val="003B4A2A"/>
    <w:rsid w:val="003B4A4F"/>
    <w:rsid w:val="003B5203"/>
    <w:rsid w:val="003B5718"/>
    <w:rsid w:val="003B5E55"/>
    <w:rsid w:val="003B6394"/>
    <w:rsid w:val="003B675F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B1E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B08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074D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41D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39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70B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6B26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69A5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62C"/>
    <w:rsid w:val="00705958"/>
    <w:rsid w:val="00705A74"/>
    <w:rsid w:val="00705B25"/>
    <w:rsid w:val="0070619F"/>
    <w:rsid w:val="007061FA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45AA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96"/>
    <w:rsid w:val="00730024"/>
    <w:rsid w:val="007304AD"/>
    <w:rsid w:val="00730E37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4B0"/>
    <w:rsid w:val="007C5B25"/>
    <w:rsid w:val="007C5C16"/>
    <w:rsid w:val="007C67E8"/>
    <w:rsid w:val="007C70AE"/>
    <w:rsid w:val="007C75DC"/>
    <w:rsid w:val="007C793E"/>
    <w:rsid w:val="007C7B6F"/>
    <w:rsid w:val="007D087B"/>
    <w:rsid w:val="007D1525"/>
    <w:rsid w:val="007D1D6E"/>
    <w:rsid w:val="007D25D3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067"/>
    <w:rsid w:val="008017CC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C2D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3F99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C6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14E"/>
    <w:rsid w:val="0091327A"/>
    <w:rsid w:val="009133A4"/>
    <w:rsid w:val="009135A7"/>
    <w:rsid w:val="009135EC"/>
    <w:rsid w:val="009139BC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D24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37384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650"/>
    <w:rsid w:val="00A216B8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1E9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5DC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DC6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22C2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E7FA8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580A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7180"/>
    <w:rsid w:val="00D477DB"/>
    <w:rsid w:val="00D47943"/>
    <w:rsid w:val="00D47D88"/>
    <w:rsid w:val="00D50DB1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A53"/>
    <w:rsid w:val="00D97D10"/>
    <w:rsid w:val="00DA03AF"/>
    <w:rsid w:val="00DA0DC5"/>
    <w:rsid w:val="00DA1400"/>
    <w:rsid w:val="00DA1445"/>
    <w:rsid w:val="00DA24F9"/>
    <w:rsid w:val="00DA274A"/>
    <w:rsid w:val="00DA35E0"/>
    <w:rsid w:val="00DA3BD6"/>
    <w:rsid w:val="00DA4A1C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4CC3"/>
    <w:rsid w:val="00EA50DE"/>
    <w:rsid w:val="00EA5178"/>
    <w:rsid w:val="00EA5395"/>
    <w:rsid w:val="00EA5931"/>
    <w:rsid w:val="00EA5A6E"/>
    <w:rsid w:val="00EA5BE9"/>
    <w:rsid w:val="00EA5CD4"/>
    <w:rsid w:val="00EA6A60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1163"/>
    <w:rsid w:val="00EC19EB"/>
    <w:rsid w:val="00EC1D96"/>
    <w:rsid w:val="00EC2072"/>
    <w:rsid w:val="00EC29EA"/>
    <w:rsid w:val="00EC3BA9"/>
    <w:rsid w:val="00EC434D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6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1F90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755"/>
    <w:rsid w:val="00FD1A57"/>
    <w:rsid w:val="00FD1BA5"/>
    <w:rsid w:val="00FD1D70"/>
    <w:rsid w:val="00FD1EBB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245AA"/>
  </w:style>
  <w:style w:type="paragraph" w:customStyle="1" w:styleId="ConsPlusNormal">
    <w:name w:val="ConsPlusNormal"/>
    <w:rsid w:val="004E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245AA"/>
  </w:style>
  <w:style w:type="paragraph" w:customStyle="1" w:styleId="ConsPlusNormal">
    <w:name w:val="ConsPlusNormal"/>
    <w:rsid w:val="004E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6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7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269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12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6328/c2755b0ee8bec4f685f1970a10e6fbb715757c7a/" TargetMode="External"/><Relationship Id="rId18" Type="http://schemas.openxmlformats.org/officeDocument/2006/relationships/hyperlink" Target="http://www.consultant.ru/document/cons_doc_LAW_130508/f45bb481d7e1332e7a6b92b57d77bbe39418d2e7/" TargetMode="External"/><Relationship Id="rId26" Type="http://schemas.openxmlformats.org/officeDocument/2006/relationships/hyperlink" Target="http://www.consultant.ru/document/cons_doc_LAW_34683/6a7ba42d8fda3a1ba186a9eb5c806921998ae7d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9661/dc0b9959ca27fba1add9a97f0ae4a81af29efc9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7257/f0b2282c5bb722440fa91d4e867636e98e07e111/" TargetMode="External"/><Relationship Id="rId17" Type="http://schemas.openxmlformats.org/officeDocument/2006/relationships/hyperlink" Target="http://www.consultant.ru/document/cons_doc_LAW_34683/98ef2900507766e70ff29c0b9d8e2353ea80a1cf/" TargetMode="External"/><Relationship Id="rId25" Type="http://schemas.openxmlformats.org/officeDocument/2006/relationships/hyperlink" Target="http://www.consultant.ru/document/cons_doc_LAW_34683/6a7ba42d8fda3a1ba186a9eb5c806921998ae7d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83/7f9229768de994c7e169c7fba268283a6b08e71d/" TargetMode="External"/><Relationship Id="rId20" Type="http://schemas.openxmlformats.org/officeDocument/2006/relationships/hyperlink" Target="http://www.consultant.ru/document/cons_doc_LAW_101956/59cab4e0581a056127452ee60ad8a4c6c10790eb/" TargetMode="External"/><Relationship Id="rId29" Type="http://schemas.openxmlformats.org/officeDocument/2006/relationships/hyperlink" Target="http://www.consultant.ru/document/cons_doc_LAW_169862/8e6de8f6f68b08ad95bb2fa73e464bb1ae88b5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83/fd7000ac9ddeead4911734631945f396d9d4b229/" TargetMode="External"/><Relationship Id="rId24" Type="http://schemas.openxmlformats.org/officeDocument/2006/relationships/hyperlink" Target="http://www.consultant.ru/document/cons_doc_LAW_34683/6a7ba42d8fda3a1ba186a9eb5c806921998ae7d1/" TargetMode="External"/><Relationship Id="rId32" Type="http://schemas.openxmlformats.org/officeDocument/2006/relationships/hyperlink" Target="http://www.consultant.ru/document/cons_doc_LAW_34683/6a7ba42d8fda3a1ba186a9eb5c806921998ae7d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495/" TargetMode="External"/><Relationship Id="rId23" Type="http://schemas.openxmlformats.org/officeDocument/2006/relationships/hyperlink" Target="http://www.consultant.ru/document/cons_doc_LAW_34683/6a7ba42d8fda3a1ba186a9eb5c806921998ae7d1/" TargetMode="External"/><Relationship Id="rId28" Type="http://schemas.openxmlformats.org/officeDocument/2006/relationships/hyperlink" Target="http://www.consultant.ru/document/cons_doc_LAW_89926/f4c03dd9c490360b4d4a26a4e6631050554390af/" TargetMode="External"/><Relationship Id="rId10" Type="http://schemas.openxmlformats.org/officeDocument/2006/relationships/hyperlink" Target="http://www.consultant.ru/document/cons_doc_LAW_48601/519f4fea23cc1a2ce6f6d385eaedd93924b89c20/" TargetMode="External"/><Relationship Id="rId19" Type="http://schemas.openxmlformats.org/officeDocument/2006/relationships/hyperlink" Target="http://www.consultant.ru/document/cons_doc_LAW_34683/b3b98c8b54f919c352560aadad5f95df943fd9fe/" TargetMode="External"/><Relationship Id="rId31" Type="http://schemas.openxmlformats.org/officeDocument/2006/relationships/hyperlink" Target="http://www.consultant.ru/document/cons_doc_LAW_68004/659fdac8ee71308fe8edf7437633d50709fb56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75b8db674668542a0509b628ea8c70ea4950ebed/" TargetMode="External"/><Relationship Id="rId14" Type="http://schemas.openxmlformats.org/officeDocument/2006/relationships/hyperlink" Target="http://www.consultant.ru/document/cons_doc_LAW_116333/ceba3c2ab055ec9f27458b0b305fb1b1cdf836da/" TargetMode="External"/><Relationship Id="rId22" Type="http://schemas.openxmlformats.org/officeDocument/2006/relationships/hyperlink" Target="http://www.consultant.ru/document/cons_doc_LAW_34683/6a7ba42d8fda3a1ba186a9eb5c806921998ae7d1/" TargetMode="External"/><Relationship Id="rId27" Type="http://schemas.openxmlformats.org/officeDocument/2006/relationships/hyperlink" Target="http://www.consultant.ru/document/cons_doc_LAW_34683/804ff194e9234da2c03b48a75e0e4a0ff45d6dd5/" TargetMode="External"/><Relationship Id="rId30" Type="http://schemas.openxmlformats.org/officeDocument/2006/relationships/hyperlink" Target="http://www.consultant.ru/document/cons_doc_LAW_23823/f0f7705ff869c0774d80d17729dbedaa3b3eec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508D-1D74-46CA-BD10-9A8CC3C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</cp:lastModifiedBy>
  <cp:revision>6</cp:revision>
  <dcterms:created xsi:type="dcterms:W3CDTF">2017-01-09T09:24:00Z</dcterms:created>
  <dcterms:modified xsi:type="dcterms:W3CDTF">2017-01-23T18:06:00Z</dcterms:modified>
</cp:coreProperties>
</file>